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08517" w14:textId="1B3997E0" w:rsidR="000514BD" w:rsidRPr="0026467D" w:rsidRDefault="000514BD" w:rsidP="000514BD">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26467D">
        <w:rPr>
          <w:rFonts w:ascii="Arial" w:eastAsia="宋体" w:hAnsi="Arial"/>
          <w:b/>
          <w:noProof/>
          <w:sz w:val="24"/>
          <w:lang w:eastAsia="en-US"/>
        </w:rPr>
        <w:t>3GPP TSG-</w:t>
      </w:r>
      <w:r w:rsidRPr="0026467D">
        <w:rPr>
          <w:rFonts w:ascii="Arial" w:eastAsia="宋体" w:hAnsi="Arial"/>
          <w:lang w:eastAsia="en-US"/>
        </w:rPr>
        <w:fldChar w:fldCharType="begin"/>
      </w:r>
      <w:r w:rsidRPr="0026467D">
        <w:rPr>
          <w:rFonts w:ascii="Arial" w:eastAsia="宋体" w:hAnsi="Arial"/>
          <w:lang w:eastAsia="en-US"/>
        </w:rPr>
        <w:instrText xml:space="preserve"> DOCPROPERTY  TSG/WGRef  \* MERGEFORMAT </w:instrText>
      </w:r>
      <w:r w:rsidRPr="0026467D">
        <w:rPr>
          <w:rFonts w:ascii="Arial" w:eastAsia="宋体" w:hAnsi="Arial"/>
          <w:lang w:eastAsia="en-US"/>
        </w:rPr>
        <w:fldChar w:fldCharType="separate"/>
      </w:r>
      <w:r>
        <w:rPr>
          <w:rFonts w:ascii="Arial" w:eastAsia="宋体" w:hAnsi="Arial" w:hint="eastAsia"/>
          <w:b/>
          <w:noProof/>
          <w:sz w:val="24"/>
          <w:lang w:eastAsia="zh-CN"/>
        </w:rPr>
        <w:t>RAN2</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Meeting#</w:t>
      </w:r>
      <w:r w:rsidRPr="0026467D">
        <w:rPr>
          <w:rFonts w:ascii="Arial" w:eastAsia="宋体" w:hAnsi="Arial"/>
          <w:lang w:eastAsia="en-US"/>
        </w:rPr>
        <w:fldChar w:fldCharType="begin"/>
      </w:r>
      <w:r w:rsidRPr="0026467D">
        <w:rPr>
          <w:rFonts w:ascii="Arial" w:eastAsia="宋体" w:hAnsi="Arial"/>
          <w:lang w:eastAsia="en-US"/>
        </w:rPr>
        <w:instrText xml:space="preserve"> DOCPROPERTY  MtgSeq  \* MERGEFORMAT </w:instrText>
      </w:r>
      <w:r w:rsidRPr="0026467D">
        <w:rPr>
          <w:rFonts w:ascii="Arial" w:eastAsia="宋体" w:hAnsi="Arial"/>
          <w:lang w:eastAsia="en-US"/>
        </w:rPr>
        <w:fldChar w:fldCharType="separate"/>
      </w:r>
      <w:r>
        <w:rPr>
          <w:rFonts w:ascii="Arial" w:eastAsia="宋体" w:hAnsi="Arial" w:hint="eastAsia"/>
          <w:b/>
          <w:noProof/>
          <w:sz w:val="24"/>
          <w:lang w:eastAsia="zh-CN"/>
        </w:rPr>
        <w:t>129</w:t>
      </w:r>
      <w:r w:rsidRPr="0026467D">
        <w:rPr>
          <w:rFonts w:ascii="Arial" w:eastAsia="宋体" w:hAnsi="Arial"/>
          <w:lang w:eastAsia="en-US"/>
        </w:rPr>
        <w:fldChar w:fldCharType="end"/>
      </w:r>
      <w:r w:rsidRPr="0026467D">
        <w:rPr>
          <w:rFonts w:ascii="Arial" w:eastAsia="宋体" w:hAnsi="Arial"/>
          <w:b/>
          <w:i/>
          <w:noProof/>
          <w:sz w:val="28"/>
          <w:lang w:eastAsia="en-US"/>
        </w:rPr>
        <w:tab/>
      </w:r>
      <w:r w:rsidRPr="0026467D">
        <w:rPr>
          <w:rFonts w:ascii="Arial" w:eastAsia="宋体" w:hAnsi="Arial"/>
          <w:lang w:eastAsia="en-US"/>
        </w:rPr>
        <w:fldChar w:fldCharType="begin"/>
      </w:r>
      <w:r w:rsidRPr="0026467D">
        <w:rPr>
          <w:rFonts w:ascii="Arial" w:eastAsia="宋体" w:hAnsi="Arial"/>
          <w:lang w:eastAsia="en-US"/>
        </w:rPr>
        <w:instrText xml:space="preserve"> DOCPROPERTY  Tdoc#  \* MERGEFORMAT </w:instrText>
      </w:r>
      <w:r w:rsidRPr="0026467D">
        <w:rPr>
          <w:rFonts w:ascii="Arial" w:eastAsia="宋体" w:hAnsi="Arial"/>
          <w:lang w:eastAsia="en-US"/>
        </w:rPr>
        <w:fldChar w:fldCharType="separate"/>
      </w:r>
      <w:r w:rsidR="00CB49DE" w:rsidRPr="00CB49DE">
        <w:rPr>
          <w:rFonts w:ascii="Arial" w:eastAsia="宋体" w:hAnsi="Arial"/>
          <w:b/>
          <w:i/>
          <w:noProof/>
          <w:sz w:val="28"/>
          <w:lang w:eastAsia="en-US"/>
        </w:rPr>
        <w:t>R2-2500115</w:t>
      </w:r>
      <w:r w:rsidRPr="0026467D">
        <w:rPr>
          <w:rFonts w:ascii="Arial" w:eastAsia="宋体" w:hAnsi="Arial"/>
          <w:b/>
          <w:i/>
          <w:noProof/>
          <w:sz w:val="28"/>
          <w:lang w:eastAsia="en-US"/>
        </w:rPr>
        <w:fldChar w:fldCharType="end"/>
      </w:r>
    </w:p>
    <w:p w14:paraId="39BE6D17" w14:textId="77777777" w:rsidR="000514BD" w:rsidRPr="0026467D" w:rsidRDefault="000514BD" w:rsidP="000514BD">
      <w:pPr>
        <w:overflowPunct/>
        <w:autoSpaceDE/>
        <w:autoSpaceDN/>
        <w:adjustRightInd/>
        <w:spacing w:after="120"/>
        <w:textAlignment w:val="auto"/>
        <w:outlineLvl w:val="0"/>
        <w:rPr>
          <w:rFonts w:ascii="Arial" w:eastAsia="宋体" w:hAnsi="Arial"/>
          <w:b/>
          <w:noProof/>
          <w:sz w:val="24"/>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Location  \* MERGEFORMAT </w:instrText>
      </w:r>
      <w:r w:rsidRPr="0026467D">
        <w:rPr>
          <w:rFonts w:ascii="Arial" w:eastAsia="宋体" w:hAnsi="Arial"/>
          <w:lang w:eastAsia="en-US"/>
        </w:rPr>
        <w:fldChar w:fldCharType="separate"/>
      </w:r>
      <w:r>
        <w:rPr>
          <w:rFonts w:ascii="Arial" w:eastAsia="宋体" w:hAnsi="Arial" w:hint="eastAsia"/>
          <w:b/>
          <w:noProof/>
          <w:sz w:val="24"/>
          <w:lang w:eastAsia="zh-CN"/>
        </w:rPr>
        <w:t>Athens</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Country  \* MERGEFORMAT </w:instrText>
      </w:r>
      <w:r w:rsidRPr="0026467D">
        <w:rPr>
          <w:rFonts w:ascii="Arial" w:eastAsia="宋体" w:hAnsi="Arial"/>
          <w:lang w:eastAsia="en-US"/>
        </w:rPr>
        <w:fldChar w:fldCharType="separate"/>
      </w:r>
      <w:r>
        <w:rPr>
          <w:rFonts w:ascii="Arial" w:eastAsia="宋体" w:hAnsi="Arial" w:hint="eastAsia"/>
          <w:b/>
          <w:noProof/>
          <w:sz w:val="24"/>
          <w:lang w:eastAsia="zh-CN"/>
        </w:rPr>
        <w:t>Greece</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17th</w:t>
      </w:r>
      <w:r w:rsidRPr="0026467D">
        <w:rPr>
          <w:rFonts w:ascii="Arial" w:eastAsia="宋体" w:hAnsi="Arial"/>
          <w:b/>
          <w:noProof/>
          <w:sz w:val="24"/>
          <w:lang w:eastAsia="en-US"/>
        </w:rPr>
        <w:t xml:space="preserve"> -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21st, 2025</w:t>
      </w:r>
    </w:p>
    <w:p w14:paraId="2293E10C" w14:textId="77777777" w:rsidR="004E654F" w:rsidRDefault="004E654F" w:rsidP="00B5738C">
      <w:pPr>
        <w:tabs>
          <w:tab w:val="left" w:pos="1701"/>
          <w:tab w:val="right" w:pos="9639"/>
        </w:tabs>
        <w:spacing w:after="0"/>
        <w:rPr>
          <w:rFonts w:eastAsia="等线" w:cs="Arial"/>
          <w:b/>
          <w:color w:val="000000"/>
          <w:kern w:val="2"/>
          <w:sz w:val="24"/>
          <w:lang w:eastAsia="zh-CN"/>
        </w:rPr>
      </w:pPr>
    </w:p>
    <w:p w14:paraId="2318FFEE" w14:textId="77777777" w:rsidR="00B5738C" w:rsidRPr="00000BC3" w:rsidRDefault="00B5738C" w:rsidP="00000BC3">
      <w:pPr>
        <w:tabs>
          <w:tab w:val="left" w:pos="1701"/>
          <w:tab w:val="right" w:pos="9639"/>
        </w:tabs>
        <w:spacing w:after="0"/>
        <w:rPr>
          <w:rFonts w:eastAsia="等线" w:cs="Arial"/>
          <w:b/>
          <w:color w:val="000000"/>
          <w:kern w:val="2"/>
          <w:sz w:val="24"/>
          <w:lang w:eastAsia="zh-CN"/>
        </w:rPr>
      </w:pPr>
    </w:p>
    <w:p w14:paraId="1E2D538A" w14:textId="023E0F23" w:rsidR="004E654F" w:rsidRPr="0099584E" w:rsidRDefault="004E654F" w:rsidP="004E654F">
      <w:pPr>
        <w:pStyle w:val="3GPPHeader"/>
        <w:rPr>
          <w:sz w:val="22"/>
          <w:szCs w:val="22"/>
        </w:rPr>
      </w:pPr>
      <w:r w:rsidRPr="0099584E">
        <w:rPr>
          <w:sz w:val="22"/>
          <w:szCs w:val="22"/>
        </w:rPr>
        <w:t>Agenda Item:</w:t>
      </w:r>
      <w:r w:rsidRPr="0099584E">
        <w:rPr>
          <w:sz w:val="22"/>
          <w:szCs w:val="22"/>
        </w:rPr>
        <w:tab/>
      </w:r>
      <w:r w:rsidR="0099584E" w:rsidRPr="0099584E">
        <w:rPr>
          <w:rFonts w:hint="eastAsia"/>
          <w:sz w:val="22"/>
          <w:szCs w:val="22"/>
        </w:rPr>
        <w:t>8.5.2</w:t>
      </w:r>
    </w:p>
    <w:p w14:paraId="4BEAA83A" w14:textId="5E552670" w:rsidR="004E654F" w:rsidRPr="0099584E" w:rsidRDefault="004E654F" w:rsidP="004E654F">
      <w:pPr>
        <w:pStyle w:val="3GPPHeader"/>
        <w:rPr>
          <w:sz w:val="22"/>
          <w:szCs w:val="22"/>
        </w:rPr>
      </w:pPr>
      <w:r w:rsidRPr="0099584E">
        <w:rPr>
          <w:sz w:val="22"/>
          <w:szCs w:val="22"/>
        </w:rPr>
        <w:t>Source:</w:t>
      </w:r>
      <w:r w:rsidRPr="0099584E">
        <w:rPr>
          <w:sz w:val="22"/>
          <w:szCs w:val="22"/>
        </w:rPr>
        <w:tab/>
      </w:r>
      <w:r w:rsidRPr="0099584E">
        <w:rPr>
          <w:rFonts w:hint="eastAsia"/>
          <w:sz w:val="22"/>
          <w:szCs w:val="22"/>
        </w:rPr>
        <w:t>OPPO</w:t>
      </w:r>
    </w:p>
    <w:p w14:paraId="0444A3C6" w14:textId="609C0594" w:rsidR="004E654F" w:rsidRDefault="004E654F" w:rsidP="004E654F">
      <w:pPr>
        <w:pStyle w:val="3GPPHeader"/>
        <w:rPr>
          <w:sz w:val="22"/>
          <w:szCs w:val="22"/>
        </w:rPr>
      </w:pPr>
      <w:r w:rsidRPr="0099584E">
        <w:rPr>
          <w:sz w:val="22"/>
          <w:szCs w:val="22"/>
        </w:rPr>
        <w:t>Title:</w:t>
      </w:r>
      <w:r w:rsidRPr="0099584E">
        <w:rPr>
          <w:sz w:val="22"/>
          <w:szCs w:val="22"/>
        </w:rPr>
        <w:tab/>
      </w:r>
      <w:r w:rsidR="0099584E" w:rsidRPr="0099584E">
        <w:rPr>
          <w:sz w:val="22"/>
          <w:szCs w:val="22"/>
        </w:rPr>
        <w:t>Discussion on On-Demand SSB</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59BD9C0D" w:rsidR="004E654F" w:rsidRDefault="004E654F">
      <w:pPr>
        <w:pStyle w:val="1"/>
        <w:numPr>
          <w:ilvl w:val="0"/>
          <w:numId w:val="4"/>
        </w:numPr>
      </w:pPr>
      <w:bookmarkStart w:id="12" w:name="_Ref488331639"/>
      <w:r>
        <w:t>Introduction</w:t>
      </w:r>
      <w:bookmarkEnd w:id="12"/>
    </w:p>
    <w:p w14:paraId="635AC278" w14:textId="484133AE" w:rsidR="005E4110" w:rsidRPr="005E4110" w:rsidRDefault="004E654F" w:rsidP="00A37219">
      <w:pPr>
        <w:pStyle w:val="afb"/>
        <w:rPr>
          <w:rFonts w:eastAsia="等线"/>
          <w:lang w:val="en-US" w:eastAsia="zh-CN"/>
        </w:rPr>
      </w:pPr>
      <w:r w:rsidRPr="00B67F7B">
        <w:t xml:space="preserve">This is </w:t>
      </w:r>
      <w:bookmarkStart w:id="13" w:name="_Ref178064866"/>
      <w:r w:rsidRPr="00B67F7B">
        <w:t xml:space="preserve">to discuss </w:t>
      </w:r>
      <w:r w:rsidR="00EA6F2D">
        <w:rPr>
          <w:rFonts w:eastAsia="等线" w:hint="eastAsia"/>
          <w:lang w:eastAsia="zh-CN"/>
        </w:rPr>
        <w:t>Objective-1 of R19 NES</w:t>
      </w:r>
      <w:r w:rsidR="00270A90">
        <w:rPr>
          <w:rFonts w:eastAsia="等线" w:hint="eastAsia"/>
          <w:lang w:eastAsia="zh-CN"/>
        </w:rPr>
        <w:t>.</w:t>
      </w:r>
    </w:p>
    <w:bookmarkEnd w:id="13"/>
    <w:p w14:paraId="51F9E0A9" w14:textId="7E4803B9" w:rsidR="004E654F" w:rsidRDefault="004E654F">
      <w:pPr>
        <w:pStyle w:val="1"/>
        <w:numPr>
          <w:ilvl w:val="0"/>
          <w:numId w:val="4"/>
        </w:numPr>
        <w:rPr>
          <w:rFonts w:eastAsia="等线"/>
          <w:lang w:eastAsia="zh-CN"/>
        </w:rPr>
      </w:pPr>
      <w:r>
        <w:t>Discussion</w:t>
      </w:r>
    </w:p>
    <w:p w14:paraId="08007895" w14:textId="6A4D99DD" w:rsidR="00A36645" w:rsidRDefault="00A36645" w:rsidP="00A36645">
      <w:pPr>
        <w:pStyle w:val="2"/>
        <w:rPr>
          <w:rFonts w:eastAsia="等线"/>
          <w:lang w:eastAsia="zh-CN"/>
        </w:rPr>
      </w:pPr>
      <w:r>
        <w:rPr>
          <w:rFonts w:eastAsia="等线" w:hint="eastAsia"/>
          <w:lang w:eastAsia="zh-CN"/>
        </w:rPr>
        <w:t xml:space="preserve">2.1 Issue-1: OD-SSB </w:t>
      </w:r>
      <w:r w:rsidR="00E66C5B">
        <w:rPr>
          <w:rFonts w:eastAsia="等线" w:hint="eastAsia"/>
          <w:lang w:eastAsia="zh-CN"/>
        </w:rPr>
        <w:t>A</w:t>
      </w:r>
      <w:r>
        <w:rPr>
          <w:rFonts w:eastAsia="等线" w:hint="eastAsia"/>
          <w:lang w:eastAsia="zh-CN"/>
        </w:rPr>
        <w:t>ctivation/</w:t>
      </w:r>
      <w:r w:rsidR="00E66C5B">
        <w:rPr>
          <w:rFonts w:eastAsia="等线" w:hint="eastAsia"/>
          <w:lang w:eastAsia="zh-CN"/>
        </w:rPr>
        <w:t>D</w:t>
      </w:r>
      <w:r>
        <w:rPr>
          <w:rFonts w:eastAsia="等线" w:hint="eastAsia"/>
          <w:lang w:eastAsia="zh-CN"/>
        </w:rPr>
        <w:t>eactivation</w:t>
      </w:r>
    </w:p>
    <w:p w14:paraId="7F494125" w14:textId="768B02F4" w:rsidR="0096410E" w:rsidRDefault="0096410E" w:rsidP="0096410E">
      <w:pPr>
        <w:rPr>
          <w:rFonts w:eastAsia="等线"/>
          <w:lang w:val="en-US" w:eastAsia="zh-CN"/>
        </w:rPr>
      </w:pPr>
      <w:r>
        <w:rPr>
          <w:rFonts w:eastAsia="等线" w:hint="eastAsia"/>
          <w:lang w:val="en-US" w:eastAsia="zh-CN"/>
        </w:rPr>
        <w:t xml:space="preserve">Based on the </w:t>
      </w:r>
      <w:r w:rsidR="004A5C84">
        <w:rPr>
          <w:rFonts w:eastAsia="等线" w:hint="eastAsia"/>
          <w:lang w:val="en-US" w:eastAsia="zh-CN"/>
        </w:rPr>
        <w:t>latest R1 progress</w:t>
      </w:r>
    </w:p>
    <w:p w14:paraId="5CBBBC05" w14:textId="17EECE47" w:rsidR="00472DBC" w:rsidRPr="00472DBC" w:rsidRDefault="00472DBC" w:rsidP="00A37219">
      <w:p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cs="Arial"/>
          <w:b/>
          <w:bCs/>
          <w:szCs w:val="24"/>
          <w:lang w:eastAsia="ko-KR"/>
        </w:rPr>
      </w:pPr>
      <w:r w:rsidRPr="00472DBC">
        <w:rPr>
          <w:rFonts w:ascii="Times" w:eastAsia="Batang" w:hAnsi="Times" w:cs="Arial"/>
          <w:b/>
          <w:bCs/>
          <w:szCs w:val="24"/>
          <w:highlight w:val="green"/>
          <w:lang w:eastAsia="ko-KR"/>
        </w:rPr>
        <w:t>Agreement</w:t>
      </w:r>
    </w:p>
    <w:p w14:paraId="2928FB63" w14:textId="77777777" w:rsidR="00472DBC" w:rsidRPr="00472DBC" w:rsidRDefault="00472DBC" w:rsidP="00A37219">
      <w:p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hint="eastAsia"/>
          <w:lang w:eastAsia="ko-KR"/>
        </w:rPr>
        <w:t>For</w:t>
      </w:r>
      <w:r w:rsidRPr="00472DBC">
        <w:rPr>
          <w:rFonts w:ascii="Times" w:eastAsia="Batang" w:hAnsi="Times"/>
          <w:lang w:eastAsia="en-US"/>
        </w:rPr>
        <w:t xml:space="preserve"> a cell supporting on-demand SSB SCell operation</w:t>
      </w:r>
      <w:r w:rsidRPr="00472DBC">
        <w:rPr>
          <w:rFonts w:ascii="Times" w:eastAsia="Batang" w:hAnsi="Times" w:hint="eastAsia"/>
          <w:lang w:eastAsia="ko-KR"/>
        </w:rPr>
        <w:t>,</w:t>
      </w:r>
      <w:r w:rsidRPr="00472DBC">
        <w:rPr>
          <w:rFonts w:ascii="Times" w:eastAsia="Batang" w:hAnsi="Times"/>
          <w:szCs w:val="24"/>
          <w:lang w:eastAsia="en-US"/>
        </w:rPr>
        <w:t xml:space="preserve"> </w:t>
      </w:r>
      <w:r w:rsidRPr="00472DBC">
        <w:rPr>
          <w:rFonts w:ascii="Times" w:eastAsia="Batang" w:hAnsi="Times"/>
          <w:lang w:eastAsia="ko-KR"/>
        </w:rPr>
        <w:t>support at least the following options</w:t>
      </w:r>
      <w:r w:rsidRPr="00472DBC">
        <w:rPr>
          <w:rFonts w:ascii="Times" w:eastAsia="Batang" w:hAnsi="Times" w:hint="eastAsia"/>
          <w:lang w:eastAsia="ko-KR"/>
        </w:rPr>
        <w:t xml:space="preserve"> to deactivate on-demand SSB transmission from a UE perspective</w:t>
      </w:r>
      <w:r w:rsidRPr="00472DBC">
        <w:rPr>
          <w:rFonts w:ascii="Times" w:eastAsia="Batang" w:hAnsi="Times"/>
          <w:lang w:eastAsia="ko-KR"/>
        </w:rPr>
        <w:t>.</w:t>
      </w:r>
    </w:p>
    <w:p w14:paraId="2440CA33" w14:textId="77777777" w:rsidR="00472DBC" w:rsidRPr="00472DBC" w:rsidRDefault="00472DBC">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lang w:eastAsia="ko-KR"/>
        </w:rPr>
        <w:t>Option 1: Explicit indication of deactivation for on-demand SSB via MAC-CE for on-demand SSB transmission indication</w:t>
      </w:r>
    </w:p>
    <w:p w14:paraId="6499DA12" w14:textId="77777777" w:rsidR="00472DBC" w:rsidRPr="00A37219" w:rsidRDefault="00472DBC">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highlight w:val="yellow"/>
          <w:lang w:eastAsia="ko-KR"/>
        </w:rPr>
      </w:pPr>
      <w:r w:rsidRPr="00A37219">
        <w:rPr>
          <w:rFonts w:ascii="Times" w:eastAsia="Batang" w:hAnsi="Times"/>
          <w:highlight w:val="yellow"/>
          <w:lang w:eastAsia="ko-KR"/>
        </w:rPr>
        <w:t xml:space="preserve">Deactivation by RRC is up to </w:t>
      </w:r>
      <w:proofErr w:type="gramStart"/>
      <w:r w:rsidRPr="00A37219">
        <w:rPr>
          <w:rFonts w:ascii="Times" w:eastAsia="Batang" w:hAnsi="Times"/>
          <w:highlight w:val="yellow"/>
          <w:lang w:eastAsia="ko-KR"/>
        </w:rPr>
        <w:t>RAN2</w:t>
      </w:r>
      <w:proofErr w:type="gramEnd"/>
    </w:p>
    <w:p w14:paraId="7D4FD2AE" w14:textId="77777777" w:rsidR="00472DBC" w:rsidRPr="00472DBC" w:rsidRDefault="00472DBC">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lang w:eastAsia="ko-KR"/>
        </w:rPr>
        <w:t xml:space="preserve">FFS: Which scenario Option 1 </w:t>
      </w:r>
      <w:proofErr w:type="gramStart"/>
      <w:r w:rsidRPr="00472DBC">
        <w:rPr>
          <w:rFonts w:ascii="Times" w:eastAsia="Batang" w:hAnsi="Times"/>
          <w:lang w:eastAsia="ko-KR"/>
        </w:rPr>
        <w:t>is used</w:t>
      </w:r>
      <w:proofErr w:type="gramEnd"/>
    </w:p>
    <w:p w14:paraId="7A525DDC" w14:textId="77777777" w:rsidR="00472DBC" w:rsidRPr="00472DBC" w:rsidRDefault="00472DBC">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lang w:eastAsia="ko-KR"/>
        </w:rPr>
        <w:t xml:space="preserve">Option 2: Configuration/indication of the number N of on-demand SSB bursts to be transmitted after on-demand SSB is </w:t>
      </w:r>
      <w:proofErr w:type="gramStart"/>
      <w:r w:rsidRPr="00472DBC">
        <w:rPr>
          <w:rFonts w:ascii="Times" w:eastAsia="Batang" w:hAnsi="Times"/>
          <w:lang w:eastAsia="ko-KR"/>
        </w:rPr>
        <w:t>indicated</w:t>
      </w:r>
      <w:proofErr w:type="gramEnd"/>
    </w:p>
    <w:p w14:paraId="44E7BC7B" w14:textId="77777777" w:rsidR="00472DBC" w:rsidRPr="00472DBC" w:rsidRDefault="00472DBC">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lang w:eastAsia="ko-KR"/>
        </w:rPr>
        <w:t xml:space="preserve">FFS: Whether Option 4, 4a </w:t>
      </w:r>
      <w:proofErr w:type="gramStart"/>
      <w:r w:rsidRPr="00472DBC">
        <w:rPr>
          <w:rFonts w:ascii="Times" w:eastAsia="Batang" w:hAnsi="Times"/>
          <w:lang w:eastAsia="ko-KR"/>
        </w:rPr>
        <w:t>is needed</w:t>
      </w:r>
      <w:proofErr w:type="gramEnd"/>
      <w:r w:rsidRPr="00472DBC">
        <w:rPr>
          <w:rFonts w:ascii="Times" w:eastAsia="Batang" w:hAnsi="Times"/>
          <w:lang w:eastAsia="ko-KR"/>
        </w:rPr>
        <w:t xml:space="preserve"> in addition to Option 2</w:t>
      </w:r>
    </w:p>
    <w:p w14:paraId="2B96201F" w14:textId="2033F76C" w:rsidR="00FC0BE5" w:rsidRPr="00A37219" w:rsidRDefault="00472DBC">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rPr>
      </w:pPr>
      <w:r w:rsidRPr="0002246D">
        <w:rPr>
          <w:rFonts w:ascii="Times" w:eastAsia="Batang" w:hAnsi="Times"/>
          <w:lang w:eastAsia="ko-KR"/>
        </w:rPr>
        <w:t>FFS: Whether the value of N can be implicitly determined using a timer</w:t>
      </w:r>
    </w:p>
    <w:p w14:paraId="6FC3AE01" w14:textId="0849DF11" w:rsidR="0002246D" w:rsidRDefault="0002246D" w:rsidP="00A37219">
      <w:pPr>
        <w:spacing w:beforeLines="100" w:before="240"/>
        <w:rPr>
          <w:rFonts w:eastAsia="等线"/>
          <w:lang w:val="en-US" w:eastAsia="zh-CN"/>
        </w:rPr>
      </w:pPr>
      <w:r>
        <w:rPr>
          <w:rFonts w:eastAsia="等线" w:hint="eastAsia"/>
          <w:lang w:val="en-US" w:eastAsia="zh-CN"/>
        </w:rPr>
        <w:t xml:space="preserve">For the </w:t>
      </w:r>
      <w:r w:rsidRPr="00A37219">
        <w:rPr>
          <w:rFonts w:eastAsia="等线"/>
          <w:highlight w:val="yellow"/>
          <w:lang w:val="en-US" w:eastAsia="zh-CN"/>
        </w:rPr>
        <w:t>FFS</w:t>
      </w:r>
      <w:r>
        <w:rPr>
          <w:rFonts w:eastAsia="等线" w:hint="eastAsia"/>
          <w:lang w:val="en-US" w:eastAsia="zh-CN"/>
        </w:rPr>
        <w:t xml:space="preserve"> point on R2, considering the following R2</w:t>
      </w:r>
      <w:r w:rsidR="005714E6">
        <w:rPr>
          <w:rFonts w:eastAsia="等线" w:hint="eastAsia"/>
          <w:lang w:val="en-US" w:eastAsia="zh-CN"/>
        </w:rPr>
        <w:t>#127bis</w:t>
      </w:r>
      <w:r>
        <w:rPr>
          <w:rFonts w:eastAsia="等线" w:hint="eastAsia"/>
          <w:lang w:val="en-US" w:eastAsia="zh-CN"/>
        </w:rPr>
        <w:t xml:space="preserve"> conclusion</w:t>
      </w:r>
    </w:p>
    <w:p w14:paraId="6D2E9468" w14:textId="77777777" w:rsidR="0002246D" w:rsidRDefault="0002246D" w:rsidP="00A37219">
      <w:pPr>
        <w:pStyle w:val="Doc-text2"/>
        <w:pBdr>
          <w:top w:val="single" w:sz="4" w:space="1" w:color="auto"/>
          <w:left w:val="single" w:sz="4" w:space="4" w:color="auto"/>
          <w:bottom w:val="single" w:sz="4" w:space="1" w:color="auto"/>
          <w:right w:val="single" w:sz="4" w:space="0" w:color="auto"/>
        </w:pBdr>
        <w:ind w:left="400" w:hangingChars="200" w:hanging="400"/>
        <w:rPr>
          <w:b/>
          <w:bCs/>
          <w:lang w:val="en-US"/>
        </w:rPr>
      </w:pPr>
      <w:r>
        <w:rPr>
          <w:b/>
          <w:bCs/>
          <w:lang w:val="en-US"/>
        </w:rPr>
        <w:t>Agreements on OD-SSB SCell</w:t>
      </w:r>
    </w:p>
    <w:p w14:paraId="2F00544A" w14:textId="77777777" w:rsidR="0002246D" w:rsidRPr="0006322C" w:rsidRDefault="0002246D">
      <w:pPr>
        <w:pStyle w:val="Doc-text2"/>
        <w:numPr>
          <w:ilvl w:val="0"/>
          <w:numId w:val="5"/>
        </w:numPr>
        <w:pBdr>
          <w:top w:val="single" w:sz="4" w:space="1" w:color="auto"/>
          <w:left w:val="single" w:sz="4" w:space="4" w:color="auto"/>
          <w:bottom w:val="single" w:sz="4" w:space="1" w:color="auto"/>
          <w:right w:val="single" w:sz="4" w:space="0" w:color="auto"/>
        </w:pBdr>
        <w:ind w:left="400" w:hangingChars="200" w:hanging="400"/>
        <w:rPr>
          <w:lang w:val="en-US"/>
        </w:rPr>
      </w:pPr>
      <w:r w:rsidRPr="00DB6FE2">
        <w:t>No need to restrict the OD-SSB activation/deactivation state indication in RRC to initial configuration.</w:t>
      </w:r>
      <w:r>
        <w:t xml:space="preserve"> No special specification effort is required.</w:t>
      </w:r>
    </w:p>
    <w:p w14:paraId="7B9E2A43" w14:textId="14FF53D0" w:rsidR="004A5C84" w:rsidRDefault="005714E6" w:rsidP="00FC0BE5">
      <w:pPr>
        <w:spacing w:beforeLines="50" w:before="120"/>
        <w:rPr>
          <w:rFonts w:eastAsia="等线"/>
          <w:lang w:val="en-US" w:eastAsia="zh-CN"/>
        </w:rPr>
      </w:pPr>
      <w:r>
        <w:rPr>
          <w:rFonts w:eastAsia="等线"/>
          <w:lang w:val="en-US" w:eastAsia="zh-CN"/>
        </w:rPr>
        <w:t>I</w:t>
      </w:r>
      <w:r>
        <w:rPr>
          <w:rFonts w:eastAsia="等线" w:hint="eastAsia"/>
          <w:lang w:val="en-US" w:eastAsia="zh-CN"/>
        </w:rPr>
        <w:t>t is already confirmed by R2, no further conclusion is needed from R2 side.</w:t>
      </w:r>
    </w:p>
    <w:p w14:paraId="58787491" w14:textId="49A3CFE9" w:rsidR="005714E6" w:rsidRPr="00A37219" w:rsidRDefault="005714E6" w:rsidP="00A37219">
      <w:pPr>
        <w:pStyle w:val="Observation"/>
        <w:tabs>
          <w:tab w:val="clear" w:pos="1304"/>
        </w:tabs>
        <w:rPr>
          <w:lang w:val="en-US"/>
        </w:rPr>
      </w:pPr>
      <w:r w:rsidRPr="00A37219">
        <w:rPr>
          <w:rFonts w:ascii="Times New Roman" w:hAnsi="Times New Roman"/>
          <w:lang w:val="en-US"/>
        </w:rPr>
        <w:t xml:space="preserve">R2 has already confirmed the </w:t>
      </w:r>
      <w:r w:rsidR="00195C45" w:rsidRPr="00A37219">
        <w:rPr>
          <w:rFonts w:ascii="Times New Roman" w:hAnsi="Times New Roman"/>
          <w:lang w:val="en-US"/>
        </w:rPr>
        <w:t xml:space="preserve">feasibility of RRC-based deactivation. </w:t>
      </w:r>
    </w:p>
    <w:p w14:paraId="19CB6FE5" w14:textId="77777777" w:rsidR="00573AAC" w:rsidRDefault="00573AAC" w:rsidP="00573AAC">
      <w:pPr>
        <w:rPr>
          <w:rFonts w:eastAsia="等线"/>
          <w:lang w:eastAsia="zh-CN"/>
        </w:rPr>
      </w:pPr>
      <w:r>
        <w:rPr>
          <w:rFonts w:eastAsia="等线" w:hint="eastAsia"/>
          <w:lang w:eastAsia="zh-CN"/>
        </w:rPr>
        <w:t xml:space="preserve">Furthermore, R1 confirmed the two options above, i.e., MAC-CE may or may not </w:t>
      </w:r>
      <w:proofErr w:type="gramStart"/>
      <w:r>
        <w:rPr>
          <w:rFonts w:eastAsia="等线" w:hint="eastAsia"/>
          <w:lang w:eastAsia="zh-CN"/>
        </w:rPr>
        <w:t>be used</w:t>
      </w:r>
      <w:proofErr w:type="gramEnd"/>
      <w:r>
        <w:rPr>
          <w:rFonts w:eastAsia="等线" w:hint="eastAsia"/>
          <w:lang w:eastAsia="zh-CN"/>
        </w:rPr>
        <w:t xml:space="preserve"> for OD-SSB deactivation. </w:t>
      </w:r>
    </w:p>
    <w:p w14:paraId="6FF79040" w14:textId="4A0B30DF" w:rsidR="00FC0BE5" w:rsidRDefault="004224A8" w:rsidP="00FC0BE5">
      <w:pPr>
        <w:spacing w:beforeLines="50" w:before="120"/>
        <w:rPr>
          <w:rFonts w:eastAsia="等线"/>
          <w:lang w:val="en-US" w:eastAsia="zh-CN"/>
        </w:rPr>
      </w:pPr>
      <w:r>
        <w:rPr>
          <w:rFonts w:eastAsia="等线" w:hint="eastAsia"/>
          <w:lang w:val="en-US" w:eastAsia="zh-CN"/>
        </w:rPr>
        <w:t>For the MAC-CE format design, R2 agreed that</w:t>
      </w:r>
    </w:p>
    <w:p w14:paraId="66AF157C" w14:textId="5B62CFF3" w:rsidR="00671716" w:rsidRPr="00671716" w:rsidRDefault="00671716" w:rsidP="000047D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357" w:hanging="357"/>
        <w:textAlignment w:val="auto"/>
        <w:rPr>
          <w:rFonts w:ascii="Arial" w:eastAsia="MS Mincho" w:hAnsi="Arial"/>
          <w:b/>
          <w:szCs w:val="24"/>
          <w:lang w:eastAsia="en-GB"/>
        </w:rPr>
      </w:pPr>
      <w:r>
        <w:rPr>
          <w:rFonts w:ascii="Arial" w:eastAsia="等线" w:hAnsi="Arial" w:hint="eastAsia"/>
          <w:b/>
          <w:szCs w:val="24"/>
          <w:lang w:eastAsia="zh-CN"/>
        </w:rPr>
        <w:t xml:space="preserve">=&gt; </w:t>
      </w:r>
      <w:r w:rsidRPr="00671716">
        <w:rPr>
          <w:rFonts w:ascii="Arial" w:eastAsia="MS Mincho" w:hAnsi="Arial"/>
          <w:b/>
          <w:szCs w:val="24"/>
          <w:lang w:eastAsia="en-GB"/>
        </w:rPr>
        <w:t xml:space="preserve">Will discuss it later. </w:t>
      </w:r>
    </w:p>
    <w:p w14:paraId="65D8198D" w14:textId="06075EC7" w:rsidR="00671716" w:rsidRPr="00671716" w:rsidRDefault="00671716" w:rsidP="000047D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357" w:hanging="357"/>
        <w:textAlignment w:val="auto"/>
        <w:rPr>
          <w:rFonts w:ascii="Arial" w:eastAsia="MS Mincho" w:hAnsi="Arial"/>
          <w:b/>
          <w:szCs w:val="24"/>
          <w:lang w:eastAsia="en-GB"/>
        </w:rPr>
      </w:pPr>
      <w:r>
        <w:rPr>
          <w:rFonts w:ascii="Arial" w:eastAsia="等线" w:hAnsi="Arial" w:hint="eastAsia"/>
          <w:b/>
          <w:szCs w:val="24"/>
          <w:lang w:eastAsia="zh-CN"/>
        </w:rPr>
        <w:t xml:space="preserve">=&gt; </w:t>
      </w:r>
      <w:r w:rsidRPr="00671716">
        <w:rPr>
          <w:rFonts w:ascii="Arial" w:eastAsia="MS Mincho" w:hAnsi="Arial"/>
          <w:b/>
          <w:szCs w:val="24"/>
          <w:lang w:eastAsia="en-GB"/>
        </w:rPr>
        <w:t xml:space="preserve">NW should be able to send OD-SSB indication for multiple </w:t>
      </w:r>
      <w:proofErr w:type="spellStart"/>
      <w:r w:rsidRPr="00671716">
        <w:rPr>
          <w:rFonts w:ascii="Arial" w:eastAsia="MS Mincho" w:hAnsi="Arial"/>
          <w:b/>
          <w:szCs w:val="24"/>
          <w:lang w:eastAsia="en-GB"/>
        </w:rPr>
        <w:t>SCells</w:t>
      </w:r>
      <w:proofErr w:type="spellEnd"/>
      <w:r w:rsidRPr="00671716">
        <w:rPr>
          <w:rFonts w:ascii="Arial" w:eastAsia="MS Mincho" w:hAnsi="Arial"/>
          <w:b/>
          <w:szCs w:val="24"/>
          <w:lang w:eastAsia="en-GB"/>
        </w:rPr>
        <w:t xml:space="preserve"> simultaneously by a MAC CE.</w:t>
      </w:r>
    </w:p>
    <w:p w14:paraId="46C57A34" w14:textId="0D144320" w:rsidR="00CC2094" w:rsidRDefault="000F2F62" w:rsidP="00BA2D6E">
      <w:pPr>
        <w:spacing w:beforeLines="50" w:before="120"/>
        <w:rPr>
          <w:rFonts w:eastAsia="等线"/>
          <w:lang w:val="en-US" w:eastAsia="zh-CN"/>
        </w:rPr>
      </w:pPr>
      <w:r>
        <w:rPr>
          <w:rFonts w:eastAsia="等线"/>
          <w:lang w:val="en-US" w:eastAsia="zh-CN"/>
        </w:rPr>
        <w:t>T</w:t>
      </w:r>
      <w:r w:rsidR="00900B74">
        <w:rPr>
          <w:rFonts w:eastAsia="等线" w:hint="eastAsia"/>
          <w:lang w:val="en-US" w:eastAsia="zh-CN"/>
        </w:rPr>
        <w:t>here</w:t>
      </w:r>
      <w:r>
        <w:rPr>
          <w:rFonts w:eastAsia="等线" w:hint="eastAsia"/>
          <w:lang w:val="en-US" w:eastAsia="zh-CN"/>
        </w:rPr>
        <w:t xml:space="preserve"> </w:t>
      </w:r>
      <w:r w:rsidRPr="000F2F62">
        <w:rPr>
          <w:rFonts w:eastAsia="等线"/>
          <w:lang w:val="en-US" w:eastAsia="zh-CN"/>
        </w:rPr>
        <w:t xml:space="preserve">are in general two methods: </w:t>
      </w:r>
      <w:r w:rsidRPr="00BA2D6E">
        <w:rPr>
          <w:rFonts w:eastAsia="等线"/>
          <w:lang w:val="en-US" w:eastAsia="zh-CN"/>
        </w:rPr>
        <w:t xml:space="preserve">one is to include cell-index of OD-SSB explicitly while the other is to include cell-index implicitly via an ordered </w:t>
      </w:r>
      <w:r w:rsidR="00BE383D" w:rsidRPr="00BA2D6E">
        <w:rPr>
          <w:rFonts w:eastAsia="等线"/>
          <w:lang w:val="en-US" w:eastAsia="zh-CN"/>
        </w:rPr>
        <w:t>bitmap</w:t>
      </w:r>
      <w:r w:rsidRPr="00BA2D6E">
        <w:rPr>
          <w:rFonts w:eastAsia="等线"/>
          <w:lang w:val="en-US" w:eastAsia="zh-CN"/>
        </w:rPr>
        <w:t xml:space="preserve">. In general, the latter one is more signaling efficient, considering the saved overhead for cell-index indication </w:t>
      </w:r>
      <w:r w:rsidR="00CC2094">
        <w:rPr>
          <w:rFonts w:eastAsia="等线" w:hint="eastAsia"/>
          <w:lang w:val="en-US" w:eastAsia="zh-CN"/>
        </w:rPr>
        <w:t>due to the cell-index indication (especially in case of simultaneous multi-SCell (de)activation. For the meaning of the bit</w:t>
      </w:r>
    </w:p>
    <w:p w14:paraId="25C67F75" w14:textId="0C584C0B" w:rsidR="00CC2094" w:rsidRDefault="00B46275">
      <w:pPr>
        <w:pStyle w:val="af6"/>
        <w:numPr>
          <w:ilvl w:val="0"/>
          <w:numId w:val="9"/>
        </w:numPr>
        <w:spacing w:beforeLines="50" w:before="120"/>
        <w:rPr>
          <w:rFonts w:eastAsia="等线"/>
          <w:lang w:val="en-US" w:eastAsia="zh-CN"/>
        </w:rPr>
      </w:pPr>
      <w:r>
        <w:rPr>
          <w:rFonts w:eastAsia="等线" w:hint="eastAsia"/>
          <w:lang w:val="en-US" w:eastAsia="zh-CN"/>
        </w:rPr>
        <w:lastRenderedPageBreak/>
        <w:t>I</w:t>
      </w:r>
      <w:r w:rsidR="00CC2094">
        <w:rPr>
          <w:rFonts w:eastAsia="等线" w:hint="eastAsia"/>
          <w:lang w:val="en-US" w:eastAsia="zh-CN"/>
        </w:rPr>
        <w:t xml:space="preserve">n case of option-1 (Explicit deactivation via MAC-CE): 1/0 is for activation/deactivation, and </w:t>
      </w:r>
      <w:r w:rsidR="00740BCB">
        <w:rPr>
          <w:rFonts w:eastAsia="等线" w:hint="eastAsia"/>
          <w:lang w:val="en-US" w:eastAsia="zh-CN"/>
        </w:rPr>
        <w:t>presence/absence of</w:t>
      </w:r>
      <w:r w:rsidR="00CC2094">
        <w:rPr>
          <w:rFonts w:eastAsia="等线" w:hint="eastAsia"/>
          <w:lang w:val="en-US" w:eastAsia="zh-CN"/>
        </w:rPr>
        <w:t xml:space="preserve"> </w:t>
      </w:r>
      <w:r w:rsidR="00740BCB">
        <w:rPr>
          <w:rFonts w:eastAsia="等线" w:hint="eastAsia"/>
          <w:lang w:val="en-US" w:eastAsia="zh-CN"/>
        </w:rPr>
        <w:t>(at least) periodicity parameter.</w:t>
      </w:r>
    </w:p>
    <w:p w14:paraId="401858FE" w14:textId="3B4FD49C" w:rsidR="00740BCB" w:rsidRPr="00CC2094" w:rsidRDefault="00740BCB">
      <w:pPr>
        <w:pStyle w:val="af6"/>
        <w:numPr>
          <w:ilvl w:val="0"/>
          <w:numId w:val="9"/>
        </w:numPr>
        <w:spacing w:beforeLines="50" w:before="120"/>
        <w:rPr>
          <w:rFonts w:eastAsia="等线"/>
          <w:lang w:val="en-US" w:eastAsia="zh-CN"/>
        </w:rPr>
      </w:pPr>
      <w:r>
        <w:rPr>
          <w:rFonts w:eastAsia="等线"/>
          <w:lang w:val="en-US" w:eastAsia="zh-CN"/>
        </w:rPr>
        <w:t>I</w:t>
      </w:r>
      <w:r>
        <w:rPr>
          <w:rFonts w:eastAsia="等线" w:hint="eastAsia"/>
          <w:lang w:val="en-US" w:eastAsia="zh-CN"/>
        </w:rPr>
        <w:t>n case of option-2 (Implicit deactivation): 1/0 is for presence/absence of (at least) periodicity parameter.</w:t>
      </w:r>
    </w:p>
    <w:p w14:paraId="48325402" w14:textId="32F9273B" w:rsidR="000F2F62" w:rsidRPr="00EF2E81" w:rsidRDefault="000F2F62">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4" w:name="_Toc186808236"/>
      <w:r w:rsidRPr="000047D5">
        <w:rPr>
          <w:rFonts w:ascii="Times New Roman" w:eastAsia="等线" w:hAnsi="Times New Roman"/>
        </w:rPr>
        <w:t xml:space="preserve">Adopt the </w:t>
      </w:r>
      <w:r w:rsidR="00BE383D" w:rsidRPr="000047D5">
        <w:rPr>
          <w:rFonts w:ascii="Times New Roman" w:eastAsia="等线" w:hAnsi="Times New Roman"/>
        </w:rPr>
        <w:t>bitmap</w:t>
      </w:r>
      <w:r w:rsidR="00B46275">
        <w:rPr>
          <w:rFonts w:ascii="Times New Roman" w:eastAsia="等线" w:hAnsi="Times New Roman" w:hint="eastAsia"/>
        </w:rPr>
        <w:t>-</w:t>
      </w:r>
      <w:r w:rsidRPr="000047D5">
        <w:rPr>
          <w:rFonts w:ascii="Times New Roman" w:eastAsia="等线" w:hAnsi="Times New Roman"/>
        </w:rPr>
        <w:t xml:space="preserve">based method to indicate OD-SSB </w:t>
      </w:r>
      <w:r w:rsidR="007D4287">
        <w:rPr>
          <w:rFonts w:ascii="Times New Roman" w:eastAsia="等线" w:hAnsi="Times New Roman" w:hint="eastAsia"/>
        </w:rPr>
        <w:t xml:space="preserve">indication </w:t>
      </w:r>
      <w:r w:rsidRPr="000047D5">
        <w:rPr>
          <w:rFonts w:ascii="Times New Roman" w:eastAsia="等线" w:hAnsi="Times New Roman"/>
        </w:rPr>
        <w:t xml:space="preserve">for multiple </w:t>
      </w:r>
      <w:proofErr w:type="spellStart"/>
      <w:r w:rsidRPr="000047D5">
        <w:rPr>
          <w:rFonts w:ascii="Times New Roman" w:eastAsia="等线" w:hAnsi="Times New Roman"/>
        </w:rPr>
        <w:t>SCells</w:t>
      </w:r>
      <w:proofErr w:type="spellEnd"/>
      <w:r w:rsidRPr="000047D5">
        <w:rPr>
          <w:rFonts w:ascii="Times New Roman" w:eastAsia="等线" w:hAnsi="Times New Roman"/>
        </w:rPr>
        <w:t xml:space="preserve"> simultaneously.</w:t>
      </w:r>
      <w:bookmarkEnd w:id="14"/>
      <w:r w:rsidRPr="000047D5">
        <w:rPr>
          <w:rFonts w:ascii="Times New Roman" w:eastAsia="等线" w:hAnsi="Times New Roman"/>
        </w:rPr>
        <w:t xml:space="preserve"> </w:t>
      </w:r>
    </w:p>
    <w:p w14:paraId="385515D6" w14:textId="593DBDCF" w:rsidR="0096410E" w:rsidRDefault="00E772F7" w:rsidP="0096410E">
      <w:pPr>
        <w:rPr>
          <w:rFonts w:eastAsia="等线"/>
          <w:lang w:val="en-US" w:eastAsia="zh-CN"/>
        </w:rPr>
      </w:pPr>
      <w:r>
        <w:rPr>
          <w:rFonts w:eastAsia="等线" w:hint="eastAsia"/>
          <w:lang w:val="en-US" w:eastAsia="zh-CN"/>
        </w:rPr>
        <w:t xml:space="preserve">Besides, R1 had </w:t>
      </w:r>
      <w:r w:rsidR="00BE383D">
        <w:rPr>
          <w:rFonts w:eastAsia="等线"/>
          <w:lang w:val="en-US" w:eastAsia="zh-CN"/>
        </w:rPr>
        <w:t>an</w:t>
      </w:r>
      <w:r>
        <w:rPr>
          <w:rFonts w:eastAsia="等线" w:hint="eastAsia"/>
          <w:lang w:val="en-US" w:eastAsia="zh-CN"/>
        </w:rPr>
        <w:t xml:space="preserve"> FFS point regarding which parameter(s), besides periodicity, </w:t>
      </w:r>
      <w:proofErr w:type="gramStart"/>
      <w:r>
        <w:rPr>
          <w:rFonts w:eastAsia="等线" w:hint="eastAsia"/>
          <w:lang w:val="en-US" w:eastAsia="zh-CN"/>
        </w:rPr>
        <w:t>has to</w:t>
      </w:r>
      <w:proofErr w:type="gramEnd"/>
      <w:r>
        <w:rPr>
          <w:rFonts w:eastAsia="等线" w:hint="eastAsia"/>
          <w:lang w:val="en-US" w:eastAsia="zh-CN"/>
        </w:rPr>
        <w:t xml:space="preserve"> be carried by MAC-CE</w:t>
      </w:r>
    </w:p>
    <w:p w14:paraId="25C90D03" w14:textId="77777777" w:rsidR="009844E5" w:rsidRPr="00E245A5" w:rsidRDefault="009844E5" w:rsidP="000047D5">
      <w:pPr>
        <w:pBdr>
          <w:top w:val="single" w:sz="4" w:space="1" w:color="auto"/>
          <w:left w:val="single" w:sz="4" w:space="4" w:color="auto"/>
          <w:bottom w:val="single" w:sz="4" w:space="1" w:color="auto"/>
          <w:right w:val="single" w:sz="4" w:space="4" w:color="auto"/>
        </w:pBdr>
        <w:adjustRightInd/>
        <w:ind w:left="402" w:hangingChars="200" w:hanging="402"/>
        <w:rPr>
          <w:rFonts w:cs="Times"/>
          <w:b/>
          <w:bCs/>
          <w:highlight w:val="green"/>
          <w:lang w:eastAsia="x-none"/>
        </w:rPr>
      </w:pPr>
      <w:r w:rsidRPr="00E245A5">
        <w:rPr>
          <w:rFonts w:cs="Times"/>
          <w:b/>
          <w:bCs/>
          <w:highlight w:val="green"/>
          <w:lang w:eastAsia="x-none"/>
        </w:rPr>
        <w:t>Agreement</w:t>
      </w:r>
    </w:p>
    <w:p w14:paraId="2D04E244" w14:textId="77777777" w:rsidR="009844E5" w:rsidRDefault="009844E5" w:rsidP="000047D5">
      <w:pPr>
        <w:pStyle w:val="af6"/>
        <w:pBdr>
          <w:top w:val="single" w:sz="4" w:space="1" w:color="auto"/>
          <w:left w:val="single" w:sz="4" w:space="4" w:color="auto"/>
          <w:bottom w:val="single" w:sz="4" w:space="1" w:color="auto"/>
          <w:right w:val="single" w:sz="4" w:space="4" w:color="auto"/>
        </w:pBdr>
        <w:adjustRightInd/>
        <w:spacing w:after="160" w:line="256" w:lineRule="auto"/>
        <w:ind w:left="400" w:hangingChars="200" w:hanging="400"/>
        <w:jc w:val="both"/>
        <w:rPr>
          <w:rFonts w:eastAsia="Malgun Gothic"/>
          <w:lang w:val="en-US"/>
        </w:rPr>
      </w:pPr>
      <w:r w:rsidRPr="00C4512D">
        <w:rPr>
          <w:rFonts w:hint="eastAsia"/>
          <w:lang w:eastAsia="ko-KR"/>
        </w:rPr>
        <w:t>For</w:t>
      </w:r>
      <w:r w:rsidRPr="00C4512D">
        <w:t xml:space="preserve"> a cell supporting on-demand SSB S</w:t>
      </w:r>
      <w:r>
        <w:rPr>
          <w:rFonts w:hint="eastAsia"/>
          <w:lang w:eastAsia="ko-KR"/>
        </w:rPr>
        <w:t>C</w:t>
      </w:r>
      <w:r w:rsidRPr="00C4512D">
        <w:t>ell operation</w:t>
      </w:r>
      <w:r w:rsidRPr="00C4512D">
        <w:rPr>
          <w:rFonts w:hint="eastAsia"/>
          <w:lang w:eastAsia="ko-KR"/>
        </w:rPr>
        <w:t>,</w:t>
      </w:r>
      <w:r>
        <w:rPr>
          <w:rFonts w:eastAsia="Malgun Gothic"/>
        </w:rPr>
        <w:t xml:space="preserve"> a</w:t>
      </w:r>
      <w:proofErr w:type="spellStart"/>
      <w:r>
        <w:rPr>
          <w:rFonts w:eastAsia="Malgun Gothic" w:hint="eastAsia"/>
          <w:lang w:val="en-US" w:eastAsia="ko-KR"/>
        </w:rPr>
        <w:t>t</w:t>
      </w:r>
      <w:proofErr w:type="spellEnd"/>
      <w:r>
        <w:rPr>
          <w:rFonts w:eastAsia="Malgun Gothic" w:hint="eastAsia"/>
          <w:lang w:val="en-US" w:eastAsia="ko-KR"/>
        </w:rPr>
        <w:t xml:space="preserve"> least for the following parameter(s), multiple candidate values can be configured by </w:t>
      </w:r>
      <w:proofErr w:type="gramStart"/>
      <w:r>
        <w:rPr>
          <w:rFonts w:eastAsia="Malgun Gothic" w:hint="eastAsia"/>
          <w:lang w:val="en-US" w:eastAsia="ko-KR"/>
        </w:rPr>
        <w:t>RRC</w:t>
      </w:r>
      <w:proofErr w:type="gramEnd"/>
      <w:r>
        <w:rPr>
          <w:rFonts w:eastAsia="Malgun Gothic" w:hint="eastAsia"/>
          <w:lang w:val="en-US" w:eastAsia="ko-KR"/>
        </w:rPr>
        <w:t xml:space="preserve"> and the applicable value can be indicated by MAC CE for on-demand SSB transmission indication for the cell.</w:t>
      </w:r>
    </w:p>
    <w:p w14:paraId="2F690AB1" w14:textId="77777777" w:rsidR="009844E5" w:rsidRPr="0084178F" w:rsidRDefault="009844E5">
      <w:pPr>
        <w:pStyle w:val="af6"/>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both"/>
        <w:textAlignment w:val="auto"/>
        <w:rPr>
          <w:rFonts w:eastAsia="Malgun Gothic"/>
          <w:lang w:val="en-US"/>
        </w:rPr>
      </w:pPr>
      <w:r w:rsidRPr="0084178F">
        <w:rPr>
          <w:rFonts w:eastAsia="Malgun Gothic"/>
          <w:lang w:val="en-US"/>
        </w:rPr>
        <w:t>Periodicity of the on-demand SSB</w:t>
      </w:r>
    </w:p>
    <w:p w14:paraId="6BCC06C8" w14:textId="77777777" w:rsidR="009844E5" w:rsidRPr="000047D5" w:rsidRDefault="009844E5">
      <w:pPr>
        <w:pStyle w:val="af6"/>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both"/>
        <w:textAlignment w:val="auto"/>
        <w:rPr>
          <w:rFonts w:eastAsia="Malgun Gothic"/>
          <w:highlight w:val="yellow"/>
          <w:lang w:val="en-US"/>
        </w:rPr>
      </w:pPr>
      <w:r w:rsidRPr="000047D5">
        <w:rPr>
          <w:rFonts w:eastAsia="Malgun Gothic"/>
          <w:highlight w:val="yellow"/>
          <w:lang w:val="en-US" w:eastAsia="ko-KR"/>
        </w:rPr>
        <w:t>FFS: Any other relevant parameters</w:t>
      </w:r>
    </w:p>
    <w:p w14:paraId="0ED5ACDB" w14:textId="0D2A4351" w:rsidR="00E772F7" w:rsidRPr="0096410E" w:rsidRDefault="00CF2EAB" w:rsidP="0096410E">
      <w:pPr>
        <w:rPr>
          <w:rFonts w:eastAsia="等线"/>
          <w:lang w:val="en-US" w:eastAsia="zh-CN"/>
        </w:rPr>
      </w:pPr>
      <w:r>
        <w:rPr>
          <w:rFonts w:eastAsia="等线"/>
          <w:lang w:val="en-US" w:eastAsia="zh-CN"/>
        </w:rPr>
        <w:t>S</w:t>
      </w:r>
      <w:r>
        <w:rPr>
          <w:rFonts w:eastAsia="等线" w:hint="eastAsia"/>
          <w:lang w:val="en-US" w:eastAsia="zh-CN"/>
        </w:rPr>
        <w:t xml:space="preserve">o that </w:t>
      </w:r>
      <w:r w:rsidRPr="00CF2EAB">
        <w:rPr>
          <w:rFonts w:eastAsia="等线"/>
          <w:lang w:val="en-US" w:eastAsia="zh-CN"/>
        </w:rPr>
        <w:t>R2 cannot conclude on the detailed design of the MAC-CE format.</w:t>
      </w:r>
    </w:p>
    <w:p w14:paraId="17F5D97F" w14:textId="67FDCEA5" w:rsidR="0096410E" w:rsidRPr="000047D5" w:rsidRDefault="000B3449">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5" w:name="_Toc186808237"/>
      <w:r w:rsidRPr="000047D5">
        <w:rPr>
          <w:rFonts w:ascii="Times New Roman" w:eastAsia="等线" w:hAnsi="Times New Roman"/>
        </w:rPr>
        <w:t>R2 wait for R1 conclusion on the content of MAC-CE before concluding on the MAC-CE format design.</w:t>
      </w:r>
      <w:bookmarkEnd w:id="15"/>
    </w:p>
    <w:p w14:paraId="3578B7C2" w14:textId="7EE0EA59" w:rsidR="001970B9" w:rsidRDefault="001970B9">
      <w:pPr>
        <w:pStyle w:val="2"/>
        <w:numPr>
          <w:ilvl w:val="1"/>
          <w:numId w:val="4"/>
        </w:numPr>
        <w:rPr>
          <w:rFonts w:eastAsia="等线"/>
          <w:lang w:eastAsia="zh-CN"/>
        </w:rPr>
      </w:pPr>
      <w:r>
        <w:rPr>
          <w:rFonts w:eastAsia="等线" w:hint="eastAsia"/>
          <w:lang w:eastAsia="zh-CN"/>
        </w:rPr>
        <w:t xml:space="preserve">Issue-2: </w:t>
      </w:r>
      <w:r w:rsidR="00BC6152">
        <w:rPr>
          <w:rFonts w:eastAsia="等线" w:hint="eastAsia"/>
          <w:lang w:eastAsia="zh-CN"/>
        </w:rPr>
        <w:t xml:space="preserve">L3 </w:t>
      </w:r>
      <w:r w:rsidRPr="007104FA">
        <w:rPr>
          <w:rFonts w:eastAsia="等线" w:hint="eastAsia"/>
          <w:lang w:eastAsia="zh-CN"/>
        </w:rPr>
        <w:t>Measurement of OD-SSB</w:t>
      </w:r>
    </w:p>
    <w:p w14:paraId="7B996B0E" w14:textId="222BA35B" w:rsidR="00E30C11" w:rsidRDefault="00E30C11" w:rsidP="00E30C11">
      <w:pPr>
        <w:spacing w:beforeLines="50" w:before="120"/>
        <w:rPr>
          <w:rFonts w:eastAsia="等线"/>
          <w:lang w:eastAsia="zh-CN"/>
        </w:rPr>
      </w:pPr>
      <w:r>
        <w:rPr>
          <w:rFonts w:eastAsia="等线" w:hint="eastAsia"/>
          <w:lang w:eastAsia="zh-CN"/>
        </w:rPr>
        <w:t>Comparing Case#</w:t>
      </w:r>
      <w:proofErr w:type="gramStart"/>
      <w:r>
        <w:rPr>
          <w:rFonts w:eastAsia="等线" w:hint="eastAsia"/>
          <w:lang w:eastAsia="zh-CN"/>
        </w:rPr>
        <w:t>1</w:t>
      </w:r>
      <w:proofErr w:type="gramEnd"/>
      <w:r>
        <w:rPr>
          <w:rFonts w:eastAsia="等线" w:hint="eastAsia"/>
          <w:lang w:eastAsia="zh-CN"/>
        </w:rPr>
        <w:t xml:space="preserve"> and Case#2, </w:t>
      </w:r>
    </w:p>
    <w:p w14:paraId="47ACFE95" w14:textId="70785696" w:rsidR="00E30C11" w:rsidRPr="00D17880" w:rsidRDefault="00E30C11">
      <w:pPr>
        <w:pStyle w:val="af6"/>
        <w:numPr>
          <w:ilvl w:val="0"/>
          <w:numId w:val="11"/>
        </w:numPr>
        <w:spacing w:beforeLines="50" w:before="120"/>
        <w:rPr>
          <w:rFonts w:eastAsia="等线"/>
          <w:lang w:eastAsia="zh-CN"/>
        </w:rPr>
      </w:pPr>
      <w:r>
        <w:rPr>
          <w:rFonts w:eastAsia="等线" w:hint="eastAsia"/>
          <w:lang w:eastAsia="zh-CN"/>
        </w:rPr>
        <w:t>F</w:t>
      </w:r>
      <w:r w:rsidRPr="00D17880">
        <w:rPr>
          <w:rFonts w:eastAsia="等线" w:hint="eastAsia"/>
          <w:lang w:eastAsia="zh-CN"/>
        </w:rPr>
        <w:t>or OD-SSB, hopefully the conclusion of Case#</w:t>
      </w:r>
      <w:proofErr w:type="gramStart"/>
      <w:r w:rsidRPr="00D17880">
        <w:rPr>
          <w:rFonts w:eastAsia="等线" w:hint="eastAsia"/>
          <w:lang w:eastAsia="zh-CN"/>
        </w:rPr>
        <w:t>1</w:t>
      </w:r>
      <w:proofErr w:type="gramEnd"/>
      <w:r w:rsidRPr="00D17880">
        <w:rPr>
          <w:rFonts w:eastAsia="等线" w:hint="eastAsia"/>
          <w:lang w:eastAsia="zh-CN"/>
        </w:rPr>
        <w:t xml:space="preserve"> can be reused as much as possible</w:t>
      </w:r>
      <w:r>
        <w:rPr>
          <w:rFonts w:eastAsia="等线" w:hint="eastAsia"/>
          <w:lang w:eastAsia="zh-CN"/>
        </w:rPr>
        <w:t xml:space="preserve"> to OD-SSB of Case#2</w:t>
      </w:r>
      <w:r w:rsidRPr="00D17880">
        <w:rPr>
          <w:rFonts w:eastAsia="等线" w:hint="eastAsia"/>
          <w:lang w:eastAsia="zh-CN"/>
        </w:rPr>
        <w:t>, i.e., for the issues of OD-SSB itself, R2 can prioritized the discussion of Case#1 to simplify the discussion.</w:t>
      </w:r>
    </w:p>
    <w:p w14:paraId="52AF75C4" w14:textId="6C87C425" w:rsidR="00E30C11" w:rsidRPr="00D17880" w:rsidRDefault="00E30C11">
      <w:pPr>
        <w:pStyle w:val="af6"/>
        <w:numPr>
          <w:ilvl w:val="0"/>
          <w:numId w:val="11"/>
        </w:numPr>
        <w:spacing w:beforeLines="50" w:before="120"/>
        <w:rPr>
          <w:rFonts w:eastAsia="等线"/>
          <w:lang w:eastAsia="zh-CN"/>
        </w:rPr>
      </w:pPr>
      <w:r>
        <w:rPr>
          <w:rFonts w:eastAsia="等线" w:hint="eastAsia"/>
          <w:lang w:eastAsia="zh-CN"/>
        </w:rPr>
        <w:t>On the other hand, R2 can focus on the relationship between OD-SSB and AO-SSB in Case#</w:t>
      </w:r>
      <w:proofErr w:type="gramStart"/>
      <w:r>
        <w:rPr>
          <w:rFonts w:eastAsia="等线" w:hint="eastAsia"/>
          <w:lang w:eastAsia="zh-CN"/>
        </w:rPr>
        <w:t>2</w:t>
      </w:r>
      <w:proofErr w:type="gramEnd"/>
      <w:r>
        <w:rPr>
          <w:rFonts w:eastAsia="等线" w:hint="eastAsia"/>
          <w:lang w:eastAsia="zh-CN"/>
        </w:rPr>
        <w:t>, to clarify the Case#2 specific issues, as complementary part of conclusion of OD-SSB.</w:t>
      </w:r>
    </w:p>
    <w:p w14:paraId="59544643" w14:textId="2C5C82BE" w:rsidR="002C4B35" w:rsidRPr="002C4B35" w:rsidRDefault="002C4B35">
      <w:pPr>
        <w:pStyle w:val="2"/>
        <w:numPr>
          <w:ilvl w:val="2"/>
          <w:numId w:val="4"/>
        </w:numPr>
        <w:rPr>
          <w:rFonts w:eastAsia="等线"/>
          <w:lang w:eastAsia="zh-CN"/>
        </w:rPr>
      </w:pPr>
      <w:r>
        <w:rPr>
          <w:rFonts w:eastAsia="等线" w:hint="eastAsia"/>
          <w:lang w:eastAsia="zh-CN"/>
        </w:rPr>
        <w:t>Case</w:t>
      </w:r>
      <w:r w:rsidR="00815ABD">
        <w:rPr>
          <w:rFonts w:eastAsia="等线" w:hint="eastAsia"/>
          <w:lang w:eastAsia="zh-CN"/>
        </w:rPr>
        <w:t>#</w:t>
      </w:r>
      <w:r>
        <w:rPr>
          <w:rFonts w:eastAsia="等线" w:hint="eastAsia"/>
          <w:lang w:eastAsia="zh-CN"/>
        </w:rPr>
        <w:t>1</w:t>
      </w:r>
      <w:r w:rsidR="00815ABD">
        <w:rPr>
          <w:rFonts w:eastAsia="等线" w:hint="eastAsia"/>
          <w:lang w:eastAsia="zh-CN"/>
        </w:rPr>
        <w:t>-Specific Issues</w:t>
      </w:r>
    </w:p>
    <w:p w14:paraId="43D603E5" w14:textId="0886AB6C" w:rsidR="00996FC0" w:rsidRDefault="00D61ED6" w:rsidP="003F4388">
      <w:pPr>
        <w:spacing w:beforeLines="50" w:before="120"/>
        <w:rPr>
          <w:rFonts w:eastAsia="等线"/>
          <w:lang w:eastAsia="zh-CN"/>
        </w:rPr>
      </w:pPr>
      <w:r>
        <w:rPr>
          <w:rFonts w:eastAsia="等线" w:hint="eastAsia"/>
          <w:lang w:eastAsia="zh-CN"/>
        </w:rPr>
        <w:t xml:space="preserve">For serving cell measurement, </w:t>
      </w:r>
      <w:r w:rsidR="00996FC0">
        <w:rPr>
          <w:rFonts w:eastAsia="等线" w:hint="eastAsia"/>
          <w:lang w:eastAsia="zh-CN"/>
        </w:rPr>
        <w:t xml:space="preserve">127bis discussed </w:t>
      </w:r>
      <w:proofErr w:type="gramStart"/>
      <w:r w:rsidR="00996FC0">
        <w:rPr>
          <w:rFonts w:eastAsia="等线" w:hint="eastAsia"/>
          <w:lang w:eastAsia="zh-CN"/>
        </w:rPr>
        <w:t>that</w:t>
      </w:r>
      <w:proofErr w:type="gramEnd"/>
    </w:p>
    <w:p w14:paraId="4442F7BD" w14:textId="77777777" w:rsidR="00996FC0" w:rsidRPr="001C2672" w:rsidRDefault="00996FC0" w:rsidP="000047D5">
      <w:pPr>
        <w:pStyle w:val="Doc-text2"/>
        <w:pBdr>
          <w:top w:val="single" w:sz="4" w:space="1" w:color="auto"/>
          <w:left w:val="single" w:sz="4" w:space="4" w:color="auto"/>
          <w:bottom w:val="single" w:sz="4" w:space="1" w:color="auto"/>
          <w:right w:val="single" w:sz="4" w:space="4" w:color="auto"/>
        </w:pBdr>
        <w:spacing w:beforeLines="50" w:before="120"/>
        <w:ind w:left="400" w:hangingChars="200" w:hanging="400"/>
        <w:rPr>
          <w:b/>
        </w:rPr>
      </w:pPr>
      <w:r w:rsidRPr="001C2672">
        <w:rPr>
          <w:b/>
        </w:rPr>
        <w:t xml:space="preserve">3. L3 </w:t>
      </w:r>
      <w:r>
        <w:rPr>
          <w:b/>
        </w:rPr>
        <w:t>RRM Framework</w:t>
      </w:r>
      <w:r w:rsidRPr="001C2672">
        <w:rPr>
          <w:b/>
        </w:rPr>
        <w:t xml:space="preserve"> </w:t>
      </w:r>
    </w:p>
    <w:p w14:paraId="5826F3DC" w14:textId="77777777" w:rsidR="00996FC0" w:rsidRDefault="00996FC0" w:rsidP="000047D5">
      <w:pPr>
        <w:pStyle w:val="Doc-text2"/>
        <w:pBdr>
          <w:top w:val="single" w:sz="4" w:space="1" w:color="auto"/>
          <w:left w:val="single" w:sz="4" w:space="4" w:color="auto"/>
          <w:bottom w:val="single" w:sz="4" w:space="1" w:color="auto"/>
          <w:right w:val="single" w:sz="4" w:space="4" w:color="auto"/>
        </w:pBdr>
        <w:spacing w:beforeLines="50" w:before="120"/>
        <w:ind w:left="400" w:hangingChars="200" w:hanging="400"/>
      </w:pPr>
      <w:r>
        <w:t>- Option1: Based on different measurement configuration when OD-SSB is transmitted</w:t>
      </w:r>
    </w:p>
    <w:p w14:paraId="112C1056" w14:textId="28B9C7D7" w:rsidR="00996FC0" w:rsidRDefault="00996FC0" w:rsidP="000047D5">
      <w:pPr>
        <w:pStyle w:val="Doc-text2"/>
        <w:pBdr>
          <w:top w:val="single" w:sz="4" w:space="1" w:color="auto"/>
          <w:left w:val="single" w:sz="4" w:space="4" w:color="auto"/>
          <w:bottom w:val="single" w:sz="4" w:space="1" w:color="auto"/>
          <w:right w:val="single" w:sz="4" w:space="4" w:color="auto"/>
        </w:pBdr>
        <w:spacing w:beforeLines="50" w:before="120"/>
        <w:ind w:left="400" w:hangingChars="200" w:hanging="400"/>
      </w:pPr>
      <w:r>
        <w:t>- Option2: Based on OD-SSB pattern ignoring SMTC when OD-SSB is transmitted</w:t>
      </w:r>
    </w:p>
    <w:p w14:paraId="627B728E" w14:textId="77777777" w:rsidR="00996FC0" w:rsidRDefault="00996FC0" w:rsidP="000047D5">
      <w:pPr>
        <w:pStyle w:val="Agreement"/>
        <w:pBdr>
          <w:top w:val="single" w:sz="4" w:space="1" w:color="auto"/>
          <w:left w:val="single" w:sz="4" w:space="4" w:color="auto"/>
          <w:bottom w:val="single" w:sz="4" w:space="1" w:color="auto"/>
          <w:right w:val="single" w:sz="4" w:space="4" w:color="auto"/>
        </w:pBdr>
        <w:spacing w:beforeLines="50" w:before="120"/>
        <w:ind w:left="402" w:hangingChars="200" w:hanging="402"/>
      </w:pPr>
      <w:r>
        <w:t>Need more time to think of</w:t>
      </w:r>
      <w:proofErr w:type="gramStart"/>
      <w:r>
        <w:t xml:space="preserve">.  </w:t>
      </w:r>
      <w:proofErr w:type="gramEnd"/>
    </w:p>
    <w:p w14:paraId="0096BB0B" w14:textId="3D0AB15F" w:rsidR="004333C1" w:rsidRDefault="004333C1" w:rsidP="00CC576E">
      <w:pPr>
        <w:spacing w:beforeLines="50" w:before="120"/>
        <w:rPr>
          <w:rFonts w:eastAsia="等线"/>
          <w:lang w:eastAsia="zh-CN"/>
        </w:rPr>
      </w:pPr>
      <w:r>
        <w:rPr>
          <w:rFonts w:eastAsia="等线" w:hint="eastAsia"/>
          <w:lang w:eastAsia="zh-CN"/>
        </w:rPr>
        <w:t>Based on R4</w:t>
      </w:r>
      <w:r w:rsidR="00885E84">
        <w:rPr>
          <w:rFonts w:eastAsia="等线" w:hint="eastAsia"/>
          <w:lang w:eastAsia="zh-CN"/>
        </w:rPr>
        <w:t>#112bis</w:t>
      </w:r>
      <w:r>
        <w:rPr>
          <w:rFonts w:eastAsia="等线" w:hint="eastAsia"/>
          <w:lang w:eastAsia="zh-CN"/>
        </w:rPr>
        <w:t xml:space="preserve"> conclusion:</w:t>
      </w:r>
    </w:p>
    <w:p w14:paraId="7C50828D" w14:textId="77777777" w:rsidR="00885E84" w:rsidRPr="00615E3D" w:rsidRDefault="00885E84" w:rsidP="00A37219">
      <w:pPr>
        <w:pBdr>
          <w:top w:val="single" w:sz="4" w:space="1" w:color="auto"/>
          <w:left w:val="single" w:sz="4" w:space="4" w:color="auto"/>
          <w:bottom w:val="single" w:sz="4" w:space="1" w:color="auto"/>
          <w:right w:val="single" w:sz="4" w:space="4" w:color="auto"/>
        </w:pBdr>
        <w:snapToGrid w:val="0"/>
        <w:spacing w:after="120"/>
        <w:rPr>
          <w:color w:val="000000" w:themeColor="text1"/>
          <w:sz w:val="21"/>
          <w:szCs w:val="21"/>
          <w:lang w:eastAsia="zh-CN"/>
        </w:rPr>
      </w:pPr>
      <w:r w:rsidRPr="00615E3D">
        <w:rPr>
          <w:b/>
          <w:bCs/>
          <w:color w:val="000000" w:themeColor="text1"/>
          <w:sz w:val="21"/>
          <w:szCs w:val="21"/>
          <w:u w:val="single"/>
          <w:lang w:eastAsia="zh-CN"/>
        </w:rPr>
        <w:t xml:space="preserve">Issue 1-2-1: OD-SSB based deactivated SCell </w:t>
      </w:r>
      <w:proofErr w:type="gramStart"/>
      <w:r w:rsidRPr="00615E3D">
        <w:rPr>
          <w:b/>
          <w:bCs/>
          <w:color w:val="000000" w:themeColor="text1"/>
          <w:sz w:val="21"/>
          <w:szCs w:val="21"/>
          <w:u w:val="single"/>
          <w:lang w:eastAsia="zh-CN"/>
        </w:rPr>
        <w:t>measurement(</w:t>
      </w:r>
      <w:proofErr w:type="gramEnd"/>
      <w:r w:rsidRPr="00615E3D">
        <w:rPr>
          <w:b/>
          <w:bCs/>
          <w:color w:val="000000" w:themeColor="text1"/>
          <w:sz w:val="21"/>
          <w:szCs w:val="21"/>
          <w:u w:val="single"/>
          <w:lang w:eastAsia="zh-CN"/>
        </w:rPr>
        <w:t>Case 1)</w:t>
      </w:r>
    </w:p>
    <w:p w14:paraId="37AD4758" w14:textId="77777777" w:rsidR="00885E84" w:rsidRPr="00615E3D" w:rsidRDefault="00885E84" w:rsidP="00A37219">
      <w:pPr>
        <w:pBdr>
          <w:top w:val="single" w:sz="4" w:space="1" w:color="auto"/>
          <w:left w:val="single" w:sz="4" w:space="4" w:color="auto"/>
          <w:bottom w:val="single" w:sz="4" w:space="1" w:color="auto"/>
          <w:right w:val="single" w:sz="4" w:space="4" w:color="auto"/>
        </w:pBdr>
        <w:snapToGrid w:val="0"/>
        <w:spacing w:after="120"/>
        <w:rPr>
          <w:color w:val="000000" w:themeColor="text1"/>
          <w:sz w:val="21"/>
          <w:szCs w:val="21"/>
          <w:lang w:eastAsia="zh-CN"/>
        </w:rPr>
      </w:pPr>
      <w:r w:rsidRPr="00615E3D">
        <w:rPr>
          <w:color w:val="000000" w:themeColor="text1"/>
          <w:sz w:val="21"/>
          <w:szCs w:val="21"/>
          <w:highlight w:val="green"/>
          <w:lang w:eastAsia="zh-CN"/>
        </w:rPr>
        <w:t>Agreements:</w:t>
      </w:r>
    </w:p>
    <w:p w14:paraId="0D96D902" w14:textId="77777777" w:rsidR="00885E84" w:rsidRPr="00615E3D" w:rsidRDefault="00885E84" w:rsidP="00A37219">
      <w:pPr>
        <w:pBdr>
          <w:top w:val="single" w:sz="4" w:space="1" w:color="auto"/>
          <w:left w:val="single" w:sz="4" w:space="4" w:color="auto"/>
          <w:bottom w:val="single" w:sz="4" w:space="1" w:color="auto"/>
          <w:right w:val="single" w:sz="4" w:space="4" w:color="auto"/>
        </w:pBdr>
        <w:snapToGrid w:val="0"/>
        <w:spacing w:after="120"/>
        <w:rPr>
          <w:color w:val="000000" w:themeColor="text1"/>
          <w:sz w:val="21"/>
          <w:szCs w:val="21"/>
          <w:lang w:eastAsia="zh-CN"/>
        </w:rPr>
      </w:pPr>
      <w:r w:rsidRPr="00615E3D">
        <w:rPr>
          <w:color w:val="000000" w:themeColor="text1"/>
          <w:sz w:val="21"/>
          <w:szCs w:val="21"/>
          <w:lang w:eastAsia="zh-CN"/>
        </w:rPr>
        <w:t xml:space="preserve">Once UE receives the OD-SSB activation indication, UE performs the OD-SSB based fast L3 measurement for deactivated SCell within a time window. </w:t>
      </w:r>
    </w:p>
    <w:p w14:paraId="4CD7AD76" w14:textId="36A52BD3" w:rsidR="00885E84" w:rsidRDefault="00885E84" w:rsidP="00CC576E">
      <w:pPr>
        <w:spacing w:beforeLines="50" w:before="120"/>
        <w:rPr>
          <w:rFonts w:eastAsia="等线"/>
          <w:lang w:eastAsia="zh-CN"/>
        </w:rPr>
      </w:pPr>
      <w:r>
        <w:rPr>
          <w:rFonts w:eastAsia="等线" w:hint="eastAsia"/>
          <w:lang w:eastAsia="zh-CN"/>
        </w:rPr>
        <w:t>Based on R4#113 conclusion</w:t>
      </w:r>
      <w:r w:rsidR="00B24B07">
        <w:rPr>
          <w:rFonts w:eastAsia="等线" w:hint="eastAsia"/>
          <w:lang w:eastAsia="zh-CN"/>
        </w:rPr>
        <w:t xml:space="preserve"> for </w:t>
      </w:r>
      <w:r w:rsidR="00B24B07" w:rsidRPr="00A37219">
        <w:rPr>
          <w:rFonts w:eastAsia="等线"/>
          <w:b/>
          <w:bCs/>
          <w:lang w:eastAsia="zh-CN"/>
        </w:rPr>
        <w:t>case-1</w:t>
      </w:r>
    </w:p>
    <w:p w14:paraId="5C6B8C1E" w14:textId="77777777" w:rsidR="00D83A9D" w:rsidRPr="000D666B" w:rsidRDefault="00D83A9D" w:rsidP="00A37219">
      <w:pPr>
        <w:pBdr>
          <w:top w:val="single" w:sz="4" w:space="1" w:color="auto"/>
          <w:left w:val="single" w:sz="4" w:space="1" w:color="auto"/>
          <w:bottom w:val="single" w:sz="4" w:space="1" w:color="auto"/>
          <w:right w:val="single" w:sz="4" w:space="1" w:color="auto"/>
        </w:pBdr>
        <w:spacing w:after="120"/>
        <w:ind w:left="420" w:hangingChars="200" w:hanging="420"/>
        <w:rPr>
          <w:sz w:val="21"/>
          <w:highlight w:val="green"/>
          <w:lang w:eastAsia="zh-CN"/>
        </w:rPr>
      </w:pPr>
      <w:r w:rsidRPr="000D666B">
        <w:rPr>
          <w:sz w:val="21"/>
          <w:highlight w:val="green"/>
          <w:lang w:eastAsia="zh-CN"/>
        </w:rPr>
        <w:t>Agreement:</w:t>
      </w:r>
    </w:p>
    <w:p w14:paraId="24EB4DFE" w14:textId="77777777" w:rsidR="00D83A9D" w:rsidRPr="00A37219" w:rsidRDefault="00D83A9D" w:rsidP="00A37219">
      <w:pPr>
        <w:pBdr>
          <w:top w:val="single" w:sz="4" w:space="1" w:color="auto"/>
          <w:left w:val="single" w:sz="4" w:space="1" w:color="auto"/>
          <w:bottom w:val="single" w:sz="4" w:space="1" w:color="auto"/>
          <w:right w:val="single" w:sz="4" w:space="1" w:color="auto"/>
        </w:pBdr>
        <w:spacing w:after="120"/>
        <w:ind w:left="420" w:hangingChars="200" w:hanging="420"/>
        <w:rPr>
          <w:sz w:val="21"/>
          <w:szCs w:val="21"/>
          <w:u w:val="single"/>
          <w:lang w:eastAsia="zh-CN"/>
        </w:rPr>
      </w:pPr>
      <w:r w:rsidRPr="00A37219">
        <w:rPr>
          <w:sz w:val="21"/>
          <w:szCs w:val="21"/>
          <w:u w:val="single"/>
          <w:lang w:eastAsia="zh-CN"/>
        </w:rPr>
        <w:t xml:space="preserve">OD-SSB based deactivated SCell measurement – measurement periodicity in fast mode </w:t>
      </w:r>
      <w:proofErr w:type="gramStart"/>
      <w:r w:rsidRPr="00A37219">
        <w:rPr>
          <w:sz w:val="21"/>
          <w:szCs w:val="21"/>
          <w:u w:val="single"/>
          <w:lang w:eastAsia="zh-CN"/>
        </w:rPr>
        <w:t>measurement</w:t>
      </w:r>
      <w:proofErr w:type="gramEnd"/>
    </w:p>
    <w:p w14:paraId="721BBCBF" w14:textId="77777777" w:rsidR="00D83A9D" w:rsidRPr="00A37219" w:rsidRDefault="00D83A9D" w:rsidP="00A37219">
      <w:pPr>
        <w:pBdr>
          <w:top w:val="single" w:sz="4" w:space="1" w:color="auto"/>
          <w:left w:val="single" w:sz="4" w:space="1" w:color="auto"/>
          <w:bottom w:val="single" w:sz="4" w:space="1" w:color="auto"/>
          <w:right w:val="single" w:sz="4" w:space="1" w:color="auto"/>
        </w:pBdr>
        <w:spacing w:after="120"/>
        <w:ind w:left="420" w:hangingChars="200" w:hanging="420"/>
        <w:rPr>
          <w:sz w:val="21"/>
          <w:szCs w:val="21"/>
          <w:lang w:eastAsia="zh-CN"/>
        </w:rPr>
      </w:pPr>
      <w:r w:rsidRPr="00A37219">
        <w:rPr>
          <w:sz w:val="21"/>
          <w:szCs w:val="21"/>
          <w:lang w:eastAsia="zh-CN"/>
        </w:rPr>
        <w:t>For the case of CSSF = 1:</w:t>
      </w:r>
    </w:p>
    <w:p w14:paraId="2D24E36C" w14:textId="77777777" w:rsidR="00D83A9D" w:rsidRPr="00A37219" w:rsidRDefault="00D83A9D">
      <w:pPr>
        <w:pStyle w:val="af6"/>
        <w:numPr>
          <w:ilvl w:val="0"/>
          <w:numId w:val="8"/>
        </w:numPr>
        <w:pBdr>
          <w:top w:val="single" w:sz="4" w:space="1" w:color="auto"/>
          <w:left w:val="single" w:sz="4" w:space="1" w:color="auto"/>
          <w:bottom w:val="single" w:sz="4" w:space="1" w:color="auto"/>
          <w:right w:val="single" w:sz="4" w:space="1" w:color="auto"/>
        </w:pBdr>
        <w:overflowPunct/>
        <w:autoSpaceDE/>
        <w:adjustRightInd/>
        <w:spacing w:after="120"/>
        <w:ind w:left="400" w:hangingChars="200" w:hanging="400"/>
        <w:contextualSpacing w:val="0"/>
        <w:textAlignment w:val="auto"/>
        <w:rPr>
          <w:iCs/>
          <w:szCs w:val="21"/>
          <w:lang w:eastAsia="en-US"/>
        </w:rPr>
      </w:pPr>
      <w:r w:rsidRPr="00A37219">
        <w:rPr>
          <w:iCs/>
          <w:szCs w:val="21"/>
          <w:highlight w:val="yellow"/>
        </w:rPr>
        <w:t>OD-SSB periodicity</w:t>
      </w:r>
      <w:r w:rsidRPr="00A37219">
        <w:rPr>
          <w:iCs/>
          <w:szCs w:val="21"/>
        </w:rPr>
        <w:t xml:space="preserve"> regardless of </w:t>
      </w:r>
      <w:proofErr w:type="spellStart"/>
      <w:r w:rsidRPr="00A37219">
        <w:rPr>
          <w:i/>
          <w:szCs w:val="21"/>
        </w:rPr>
        <w:t>measCycleSCell</w:t>
      </w:r>
      <w:proofErr w:type="spellEnd"/>
      <w:r w:rsidRPr="00A37219">
        <w:rPr>
          <w:iCs/>
          <w:szCs w:val="21"/>
        </w:rPr>
        <w:t xml:space="preserve"> and DRX cycle. </w:t>
      </w:r>
    </w:p>
    <w:p w14:paraId="7B357FC5" w14:textId="77777777" w:rsidR="00D83A9D" w:rsidRPr="00A37219" w:rsidRDefault="00D83A9D">
      <w:pPr>
        <w:pStyle w:val="af6"/>
        <w:numPr>
          <w:ilvl w:val="1"/>
          <w:numId w:val="8"/>
        </w:numPr>
        <w:pBdr>
          <w:top w:val="single" w:sz="4" w:space="1" w:color="auto"/>
          <w:left w:val="single" w:sz="4" w:space="1" w:color="auto"/>
          <w:bottom w:val="single" w:sz="4" w:space="1" w:color="auto"/>
          <w:right w:val="single" w:sz="4" w:space="1" w:color="auto"/>
        </w:pBdr>
        <w:overflowPunct/>
        <w:autoSpaceDE/>
        <w:adjustRightInd/>
        <w:spacing w:after="120"/>
        <w:ind w:left="400" w:hangingChars="200" w:hanging="400"/>
        <w:contextualSpacing w:val="0"/>
        <w:textAlignment w:val="auto"/>
        <w:rPr>
          <w:iCs/>
          <w:szCs w:val="21"/>
          <w:lang w:eastAsia="en-US"/>
        </w:rPr>
      </w:pPr>
      <w:r w:rsidRPr="00A37219">
        <w:rPr>
          <w:iCs/>
          <w:szCs w:val="21"/>
        </w:rPr>
        <w:t xml:space="preserve">FFS whether a lower bound will </w:t>
      </w:r>
      <w:proofErr w:type="gramStart"/>
      <w:r w:rsidRPr="00A37219">
        <w:rPr>
          <w:iCs/>
          <w:szCs w:val="21"/>
        </w:rPr>
        <w:t>be specified</w:t>
      </w:r>
      <w:proofErr w:type="gramEnd"/>
      <w:r w:rsidRPr="00A37219">
        <w:rPr>
          <w:iCs/>
          <w:szCs w:val="21"/>
        </w:rPr>
        <w:t xml:space="preserve">. </w:t>
      </w:r>
    </w:p>
    <w:p w14:paraId="4E73AB17" w14:textId="77777777" w:rsidR="00D83A9D" w:rsidRDefault="00D83A9D" w:rsidP="00A37219">
      <w:pPr>
        <w:pBdr>
          <w:top w:val="single" w:sz="4" w:space="1" w:color="auto"/>
          <w:left w:val="single" w:sz="4" w:space="1" w:color="auto"/>
          <w:bottom w:val="single" w:sz="4" w:space="1" w:color="auto"/>
          <w:right w:val="single" w:sz="4" w:space="1" w:color="auto"/>
        </w:pBdr>
        <w:ind w:left="420" w:hangingChars="200" w:hanging="420"/>
        <w:rPr>
          <w:rFonts w:eastAsia="等线"/>
          <w:iCs/>
          <w:sz w:val="21"/>
          <w:szCs w:val="21"/>
          <w:lang w:eastAsia="zh-CN"/>
        </w:rPr>
      </w:pPr>
      <w:r w:rsidRPr="00A37219">
        <w:rPr>
          <w:iCs/>
          <w:sz w:val="21"/>
          <w:szCs w:val="21"/>
          <w:lang w:eastAsia="zh-CN"/>
        </w:rPr>
        <w:t xml:space="preserve">FFS for </w:t>
      </w:r>
      <w:r w:rsidRPr="00A37219">
        <w:rPr>
          <w:sz w:val="21"/>
          <w:szCs w:val="21"/>
          <w:lang w:eastAsia="zh-CN"/>
        </w:rPr>
        <w:t>the other cases of CSSF</w:t>
      </w:r>
      <w:r w:rsidRPr="00A37219">
        <w:rPr>
          <w:iCs/>
          <w:sz w:val="21"/>
          <w:szCs w:val="21"/>
          <w:lang w:eastAsia="zh-CN"/>
        </w:rPr>
        <w:t>.</w:t>
      </w:r>
    </w:p>
    <w:p w14:paraId="3C7F091E" w14:textId="77777777" w:rsidR="00821516" w:rsidRPr="00280A8C" w:rsidRDefault="00821516" w:rsidP="00A37219">
      <w:pPr>
        <w:pBdr>
          <w:top w:val="single" w:sz="4" w:space="1" w:color="auto"/>
          <w:left w:val="single" w:sz="4" w:space="1" w:color="auto"/>
          <w:bottom w:val="single" w:sz="4" w:space="1" w:color="auto"/>
          <w:right w:val="single" w:sz="4" w:space="1" w:color="auto"/>
        </w:pBdr>
        <w:spacing w:after="120"/>
        <w:ind w:left="200" w:hanging="200"/>
        <w:rPr>
          <w:color w:val="000000" w:themeColor="text1"/>
          <w:szCs w:val="24"/>
          <w:lang w:eastAsia="zh-CN"/>
        </w:rPr>
      </w:pPr>
      <w:r w:rsidRPr="00280A8C">
        <w:rPr>
          <w:rFonts w:hint="eastAsia"/>
          <w:color w:val="000000" w:themeColor="text1"/>
          <w:szCs w:val="24"/>
          <w:lang w:eastAsia="zh-CN"/>
        </w:rPr>
        <w:t xml:space="preserve">Sub-issue 1 </w:t>
      </w:r>
      <w:r w:rsidRPr="00280A8C">
        <w:rPr>
          <w:color w:val="000000" w:themeColor="text1"/>
          <w:szCs w:val="24"/>
          <w:lang w:eastAsia="zh-CN"/>
        </w:rPr>
        <w:t>–</w:t>
      </w:r>
      <w:r w:rsidRPr="00280A8C">
        <w:rPr>
          <w:rFonts w:hint="eastAsia"/>
          <w:color w:val="000000" w:themeColor="text1"/>
          <w:szCs w:val="24"/>
          <w:lang w:eastAsia="zh-CN"/>
        </w:rPr>
        <w:t xml:space="preserve"> How to perform measurement after time window within one time OD-SSB activation/deactivation?</w:t>
      </w:r>
    </w:p>
    <w:p w14:paraId="708D8DB3" w14:textId="77777777" w:rsidR="00821516" w:rsidRPr="003C42C6" w:rsidRDefault="00821516" w:rsidP="00A37219">
      <w:pPr>
        <w:pBdr>
          <w:top w:val="single" w:sz="4" w:space="1" w:color="auto"/>
          <w:left w:val="single" w:sz="4" w:space="1" w:color="auto"/>
          <w:bottom w:val="single" w:sz="4" w:space="1" w:color="auto"/>
          <w:right w:val="single" w:sz="4" w:space="1" w:color="auto"/>
        </w:pBdr>
        <w:spacing w:after="120"/>
        <w:ind w:left="200" w:hanging="200"/>
        <w:rPr>
          <w:color w:val="000000" w:themeColor="text1"/>
          <w:szCs w:val="24"/>
          <w:lang w:val="en-US" w:eastAsia="zh-CN"/>
        </w:rPr>
      </w:pPr>
      <w:r w:rsidRPr="003C42C6">
        <w:rPr>
          <w:rFonts w:hint="eastAsia"/>
          <w:color w:val="000000" w:themeColor="text1"/>
          <w:szCs w:val="24"/>
          <w:highlight w:val="green"/>
          <w:lang w:val="en-US" w:eastAsia="zh-CN"/>
        </w:rPr>
        <w:lastRenderedPageBreak/>
        <w:t>Agreement:</w:t>
      </w:r>
    </w:p>
    <w:p w14:paraId="01820903" w14:textId="77777777" w:rsidR="00821516" w:rsidRPr="003C42C6" w:rsidRDefault="00821516">
      <w:pPr>
        <w:pStyle w:val="af6"/>
        <w:numPr>
          <w:ilvl w:val="0"/>
          <w:numId w:val="8"/>
        </w:numPr>
        <w:pBdr>
          <w:top w:val="single" w:sz="4" w:space="1" w:color="auto"/>
          <w:left w:val="single" w:sz="4" w:space="1" w:color="auto"/>
          <w:bottom w:val="single" w:sz="4" w:space="1" w:color="auto"/>
          <w:right w:val="single" w:sz="4" w:space="1" w:color="auto"/>
        </w:pBdr>
        <w:spacing w:after="120"/>
        <w:ind w:left="200" w:hanging="200"/>
        <w:contextualSpacing w:val="0"/>
        <w:rPr>
          <w:lang w:val="en-US" w:eastAsia="zh-CN"/>
        </w:rPr>
      </w:pPr>
      <w:r w:rsidRPr="003C42C6">
        <w:rPr>
          <w:rFonts w:hint="eastAsia"/>
          <w:lang w:val="en-US" w:eastAsia="zh-CN"/>
        </w:rPr>
        <w:t xml:space="preserve">After the fast time window, the UE shall </w:t>
      </w:r>
      <w:r w:rsidRPr="00A37219">
        <w:rPr>
          <w:highlight w:val="yellow"/>
          <w:lang w:val="en-US" w:eastAsia="zh-CN"/>
        </w:rPr>
        <w:t xml:space="preserve">meet the </w:t>
      </w:r>
      <w:r w:rsidRPr="00A37219">
        <w:rPr>
          <w:color w:val="FF0000"/>
          <w:highlight w:val="yellow"/>
          <w:lang w:val="en-US" w:eastAsia="zh-CN"/>
        </w:rPr>
        <w:t xml:space="preserve">legacy </w:t>
      </w:r>
      <w:r w:rsidRPr="00A37219">
        <w:rPr>
          <w:highlight w:val="yellow"/>
          <w:lang w:val="en-US" w:eastAsia="zh-CN"/>
        </w:rPr>
        <w:t>deactivated SCell measurement requirement</w:t>
      </w:r>
      <w:r w:rsidRPr="003C42C6">
        <w:rPr>
          <w:rFonts w:hint="eastAsia"/>
          <w:lang w:val="en-US" w:eastAsia="zh-CN"/>
        </w:rPr>
        <w:t xml:space="preserve"> </w:t>
      </w:r>
      <w:proofErr w:type="gramStart"/>
      <w:r w:rsidRPr="003C42C6">
        <w:rPr>
          <w:rFonts w:hint="eastAsia"/>
          <w:lang w:val="en-US" w:eastAsia="zh-CN"/>
        </w:rPr>
        <w:t>as long as</w:t>
      </w:r>
      <w:proofErr w:type="gramEnd"/>
      <w:r w:rsidRPr="003C42C6">
        <w:rPr>
          <w:lang w:val="en-US"/>
        </w:rPr>
        <w:t xml:space="preserve"> OD-SSB </w:t>
      </w:r>
      <w:r w:rsidRPr="003C42C6">
        <w:rPr>
          <w:rFonts w:eastAsiaTheme="minorEastAsia" w:hint="eastAsia"/>
          <w:lang w:val="en-US" w:eastAsia="zh-CN"/>
        </w:rPr>
        <w:t>is activated</w:t>
      </w:r>
      <w:r w:rsidRPr="003C42C6">
        <w:rPr>
          <w:rFonts w:eastAsiaTheme="minorEastAsia" w:hint="eastAsia"/>
          <w:strike/>
          <w:lang w:val="en-US" w:eastAsia="zh-CN"/>
        </w:rPr>
        <w:t>/transmitted</w:t>
      </w:r>
      <w:r w:rsidRPr="003C42C6">
        <w:rPr>
          <w:rFonts w:eastAsiaTheme="minorEastAsia" w:hint="eastAsia"/>
          <w:lang w:val="en-US" w:eastAsia="zh-CN"/>
        </w:rPr>
        <w:t xml:space="preserve"> from UE</w:t>
      </w:r>
      <w:r w:rsidRPr="003C42C6">
        <w:rPr>
          <w:rFonts w:eastAsiaTheme="minorEastAsia"/>
          <w:lang w:val="en-US" w:eastAsia="zh-CN"/>
        </w:rPr>
        <w:t>’</w:t>
      </w:r>
      <w:r w:rsidRPr="003C42C6">
        <w:rPr>
          <w:rFonts w:eastAsiaTheme="minorEastAsia" w:hint="eastAsia"/>
          <w:lang w:val="en-US" w:eastAsia="zh-CN"/>
        </w:rPr>
        <w:t>s perspective</w:t>
      </w:r>
      <w:r w:rsidRPr="003C42C6">
        <w:rPr>
          <w:lang w:val="en-US" w:eastAsia="zh-CN"/>
        </w:rPr>
        <w:t>.</w:t>
      </w:r>
    </w:p>
    <w:p w14:paraId="74A06AAA" w14:textId="77777777" w:rsidR="00821516" w:rsidRPr="003C42C6" w:rsidRDefault="00821516">
      <w:pPr>
        <w:pStyle w:val="af6"/>
        <w:numPr>
          <w:ilvl w:val="0"/>
          <w:numId w:val="8"/>
        </w:numPr>
        <w:pBdr>
          <w:top w:val="single" w:sz="4" w:space="1" w:color="auto"/>
          <w:left w:val="single" w:sz="4" w:space="1" w:color="auto"/>
          <w:bottom w:val="single" w:sz="4" w:space="1" w:color="auto"/>
          <w:right w:val="single" w:sz="4" w:space="1" w:color="auto"/>
        </w:pBdr>
        <w:spacing w:after="120"/>
        <w:ind w:left="200" w:hanging="200"/>
        <w:contextualSpacing w:val="0"/>
        <w:rPr>
          <w:rFonts w:eastAsia="宋体"/>
          <w:color w:val="000000" w:themeColor="text1"/>
          <w:szCs w:val="24"/>
          <w:lang w:eastAsia="zh-CN"/>
        </w:rPr>
      </w:pPr>
      <w:r w:rsidRPr="003C42C6">
        <w:rPr>
          <w:rFonts w:eastAsiaTheme="minorEastAsia" w:hint="eastAsia"/>
          <w:lang w:val="en-US" w:eastAsia="zh-CN"/>
        </w:rPr>
        <w:t>The agreement can be revisited based on further RAN1 agreement about OD-SSB deactivation mechanism</w:t>
      </w:r>
    </w:p>
    <w:p w14:paraId="3B6E161C" w14:textId="5F830E91" w:rsidR="00821516" w:rsidRDefault="00B24B07" w:rsidP="00821516">
      <w:pPr>
        <w:rPr>
          <w:rFonts w:eastAsia="等线"/>
          <w:lang w:eastAsia="zh-CN"/>
        </w:rPr>
      </w:pPr>
      <w:r>
        <w:rPr>
          <w:rFonts w:eastAsia="等线" w:hint="eastAsia"/>
          <w:lang w:eastAsia="zh-CN"/>
        </w:rPr>
        <w:t xml:space="preserve">i.e., R4 agreed on a hybrid approach, i.e., UE will perform a hybrid fast + slow mode </w:t>
      </w:r>
      <w:proofErr w:type="gramStart"/>
      <w:r>
        <w:rPr>
          <w:rFonts w:eastAsia="等线" w:hint="eastAsia"/>
          <w:lang w:eastAsia="zh-CN"/>
        </w:rPr>
        <w:t>measurement</w:t>
      </w:r>
      <w:proofErr w:type="gramEnd"/>
    </w:p>
    <w:p w14:paraId="6B0F6AA8" w14:textId="208A6019" w:rsidR="00B24B07" w:rsidRDefault="00B24B07" w:rsidP="00A37219">
      <w:pPr>
        <w:spacing w:after="0"/>
        <w:contextualSpacing/>
        <w:rPr>
          <w:rFonts w:eastAsia="等线"/>
          <w:lang w:eastAsia="zh-CN"/>
        </w:rPr>
      </w:pPr>
      <w:r>
        <w:rPr>
          <w:rFonts w:eastAsia="等线" w:hint="eastAsia"/>
          <w:lang w:eastAsia="zh-CN"/>
        </w:rPr>
        <w:t xml:space="preserve">1) </w:t>
      </w:r>
      <w:r w:rsidR="00173355">
        <w:rPr>
          <w:rFonts w:eastAsia="等线" w:hint="eastAsia"/>
          <w:lang w:eastAsia="zh-CN"/>
        </w:rPr>
        <w:t>I</w:t>
      </w:r>
      <w:r>
        <w:rPr>
          <w:rFonts w:eastAsia="等线" w:hint="eastAsia"/>
          <w:lang w:eastAsia="zh-CN"/>
        </w:rPr>
        <w:t xml:space="preserve">n the fast mode window, the </w:t>
      </w:r>
      <w:r w:rsidR="006E0552">
        <w:rPr>
          <w:rFonts w:eastAsia="等线" w:hint="eastAsia"/>
          <w:lang w:eastAsia="zh-CN"/>
        </w:rPr>
        <w:t xml:space="preserve">measurement requirement is </w:t>
      </w:r>
      <w:r w:rsidR="006E0552">
        <w:rPr>
          <w:rFonts w:eastAsia="等线"/>
          <w:lang w:eastAsia="zh-CN"/>
        </w:rPr>
        <w:t>defined</w:t>
      </w:r>
      <w:r w:rsidR="006E0552">
        <w:rPr>
          <w:rFonts w:eastAsia="等线" w:hint="eastAsia"/>
          <w:lang w:eastAsia="zh-CN"/>
        </w:rPr>
        <w:t xml:space="preserve"> based on SSB </w:t>
      </w:r>
      <w:proofErr w:type="gramStart"/>
      <w:r w:rsidR="006E0552">
        <w:rPr>
          <w:rFonts w:eastAsia="等线" w:hint="eastAsia"/>
          <w:lang w:eastAsia="zh-CN"/>
        </w:rPr>
        <w:t>periodicity;</w:t>
      </w:r>
      <w:proofErr w:type="gramEnd"/>
    </w:p>
    <w:p w14:paraId="53286260" w14:textId="2A5ACA26" w:rsidR="006E0552" w:rsidRDefault="006E0552" w:rsidP="00173355">
      <w:pPr>
        <w:spacing w:after="0"/>
        <w:contextualSpacing/>
        <w:rPr>
          <w:rFonts w:eastAsia="等线"/>
          <w:lang w:eastAsia="zh-CN"/>
        </w:rPr>
      </w:pPr>
      <w:r>
        <w:rPr>
          <w:rFonts w:eastAsia="等线" w:hint="eastAsia"/>
          <w:lang w:eastAsia="zh-CN"/>
        </w:rPr>
        <w:t xml:space="preserve">2) </w:t>
      </w:r>
      <w:r w:rsidR="00173355">
        <w:rPr>
          <w:rFonts w:eastAsia="等线" w:hint="eastAsia"/>
          <w:lang w:eastAsia="zh-CN"/>
        </w:rPr>
        <w:t>A</w:t>
      </w:r>
      <w:r>
        <w:rPr>
          <w:rFonts w:eastAsia="等线" w:hint="eastAsia"/>
          <w:lang w:eastAsia="zh-CN"/>
        </w:rPr>
        <w:t xml:space="preserve">fter the fast mode window, if the OD-SSB </w:t>
      </w:r>
      <w:proofErr w:type="gramStart"/>
      <w:r>
        <w:rPr>
          <w:rFonts w:eastAsia="等线" w:hint="eastAsia"/>
          <w:lang w:eastAsia="zh-CN"/>
        </w:rPr>
        <w:t>is still activated</w:t>
      </w:r>
      <w:proofErr w:type="gramEnd"/>
      <w:r>
        <w:rPr>
          <w:rFonts w:eastAsia="等线" w:hint="eastAsia"/>
          <w:lang w:eastAsia="zh-CN"/>
        </w:rPr>
        <w:t xml:space="preserve">, the measurement requirement is defined as in legacy, i.e., based on </w:t>
      </w:r>
      <w:proofErr w:type="spellStart"/>
      <w:r w:rsidRPr="00A37219">
        <w:rPr>
          <w:rFonts w:eastAsia="等线"/>
          <w:i/>
          <w:iCs/>
          <w:lang w:eastAsia="zh-CN"/>
        </w:rPr>
        <w:t>measCycleSCell</w:t>
      </w:r>
      <w:proofErr w:type="spellEnd"/>
      <w:r>
        <w:rPr>
          <w:rFonts w:eastAsia="等线" w:hint="eastAsia"/>
          <w:lang w:eastAsia="zh-CN"/>
        </w:rPr>
        <w:t xml:space="preserve"> and DRX cycle. </w:t>
      </w:r>
    </w:p>
    <w:p w14:paraId="12DE92A6" w14:textId="77777777" w:rsidR="00AC2C92" w:rsidRPr="00F241A2" w:rsidRDefault="00AC2C92" w:rsidP="00AC2C92">
      <w:pPr>
        <w:pStyle w:val="Observation"/>
        <w:tabs>
          <w:tab w:val="clear" w:pos="1304"/>
        </w:tabs>
        <w:spacing w:beforeLines="100" w:before="240"/>
        <w:ind w:left="1701" w:hanging="1701"/>
        <w:rPr>
          <w:rFonts w:ascii="Times New Roman" w:hAnsi="Times New Roman"/>
          <w:lang w:val="en-US"/>
        </w:rPr>
      </w:pPr>
      <w:r w:rsidRPr="00F241A2">
        <w:rPr>
          <w:rFonts w:ascii="Times New Roman" w:hAnsi="Times New Roman" w:hint="eastAsia"/>
          <w:lang w:val="en-US"/>
        </w:rPr>
        <w:t>R4 agreed on a hybrid L3 measurement framework for OD-SSB Case#1</w:t>
      </w:r>
      <w:r>
        <w:rPr>
          <w:rFonts w:ascii="Times New Roman" w:hAnsi="Times New Roman" w:hint="eastAsia"/>
          <w:lang w:val="en-US"/>
        </w:rPr>
        <w:t xml:space="preserve"> for deactivated SCell</w:t>
      </w:r>
      <w:r w:rsidRPr="00F241A2">
        <w:rPr>
          <w:rFonts w:ascii="Times New Roman" w:hAnsi="Times New Roman" w:hint="eastAsia"/>
          <w:lang w:val="en-US"/>
        </w:rPr>
        <w:t xml:space="preserve">, where the fast mode </w:t>
      </w:r>
      <w:r w:rsidRPr="00F241A2">
        <w:rPr>
          <w:rFonts w:ascii="Times New Roman" w:hAnsi="Times New Roman"/>
          <w:lang w:val="en-US"/>
        </w:rPr>
        <w:t>measurement</w:t>
      </w:r>
      <w:r w:rsidRPr="00F241A2">
        <w:rPr>
          <w:rFonts w:ascii="Times New Roman" w:hAnsi="Times New Roman" w:hint="eastAsia"/>
          <w:lang w:val="en-US"/>
        </w:rPr>
        <w:t xml:space="preserve"> relies on SSB </w:t>
      </w:r>
      <w:r w:rsidRPr="00F241A2">
        <w:rPr>
          <w:rFonts w:ascii="Times New Roman" w:hAnsi="Times New Roman"/>
          <w:lang w:val="en-US"/>
        </w:rPr>
        <w:t>periodicity</w:t>
      </w:r>
      <w:r w:rsidRPr="00F241A2">
        <w:rPr>
          <w:rFonts w:ascii="Times New Roman" w:hAnsi="Times New Roman" w:hint="eastAsia"/>
          <w:lang w:val="en-US"/>
        </w:rPr>
        <w:t xml:space="preserve"> ignoring </w:t>
      </w:r>
      <w:proofErr w:type="spellStart"/>
      <w:r w:rsidRPr="00F241A2">
        <w:rPr>
          <w:rFonts w:ascii="Times New Roman" w:hAnsi="Times New Roman" w:hint="eastAsia"/>
          <w:i/>
          <w:iCs/>
          <w:lang w:val="en-US"/>
        </w:rPr>
        <w:t>measCycleSCell</w:t>
      </w:r>
      <w:proofErr w:type="spellEnd"/>
      <w:r w:rsidRPr="00F241A2">
        <w:rPr>
          <w:rFonts w:ascii="Times New Roman" w:hAnsi="Times New Roman" w:hint="eastAsia"/>
          <w:lang w:val="en-US"/>
        </w:rPr>
        <w:t xml:space="preserve"> and DRX cycle</w:t>
      </w:r>
      <w:r>
        <w:rPr>
          <w:rFonts w:ascii="Times New Roman" w:hAnsi="Times New Roman" w:hint="eastAsia"/>
          <w:lang w:val="en-US"/>
        </w:rPr>
        <w:t xml:space="preserve">, and the slow mode measurement relies on </w:t>
      </w:r>
      <w:proofErr w:type="spellStart"/>
      <w:r w:rsidRPr="00F241A2">
        <w:rPr>
          <w:rFonts w:ascii="Times New Roman" w:hAnsi="Times New Roman" w:hint="eastAsia"/>
          <w:i/>
          <w:iCs/>
          <w:lang w:val="en-US"/>
        </w:rPr>
        <w:t>measCycleSCell</w:t>
      </w:r>
      <w:proofErr w:type="spellEnd"/>
      <w:r w:rsidRPr="00F241A2">
        <w:rPr>
          <w:rFonts w:ascii="Times New Roman" w:hAnsi="Times New Roman" w:hint="eastAsia"/>
          <w:lang w:val="en-US"/>
        </w:rPr>
        <w:t xml:space="preserve"> and DRX cycle</w:t>
      </w:r>
      <w:r>
        <w:rPr>
          <w:rFonts w:ascii="Times New Roman" w:hAnsi="Times New Roman" w:hint="eastAsia"/>
          <w:lang w:val="en-US"/>
        </w:rPr>
        <w:t xml:space="preserve"> ignoring SSB periodicity.</w:t>
      </w:r>
    </w:p>
    <w:p w14:paraId="53F088FE" w14:textId="4AE29FEF" w:rsidR="00B2338C" w:rsidRDefault="00AC2C92" w:rsidP="00B2338C">
      <w:pPr>
        <w:spacing w:beforeLines="100" w:before="240"/>
        <w:rPr>
          <w:rFonts w:eastAsia="等线"/>
          <w:lang w:eastAsia="zh-CN"/>
        </w:rPr>
      </w:pPr>
      <w:r>
        <w:rPr>
          <w:rFonts w:eastAsia="等线" w:hint="eastAsia"/>
          <w:lang w:eastAsia="zh-CN"/>
        </w:rPr>
        <w:t>I</w:t>
      </w:r>
      <w:r w:rsidR="00BD4FDA">
        <w:rPr>
          <w:rFonts w:eastAsia="等线" w:hint="eastAsia"/>
          <w:lang w:eastAsia="zh-CN"/>
        </w:rPr>
        <w:t xml:space="preserve">f the measurement requirement is based on SSB periodicity, there is no additional benefit by introducing an </w:t>
      </w:r>
      <w:r>
        <w:rPr>
          <w:rFonts w:eastAsia="等线"/>
          <w:lang w:eastAsia="zh-CN"/>
        </w:rPr>
        <w:t>adaptive</w:t>
      </w:r>
      <w:r w:rsidR="00BD4FDA">
        <w:rPr>
          <w:rFonts w:eastAsia="等线" w:hint="eastAsia"/>
          <w:lang w:eastAsia="zh-CN"/>
        </w:rPr>
        <w:t xml:space="preserve"> SMTC, which exactly copied the SSB pattern, without additional functionality</w:t>
      </w:r>
      <w:r>
        <w:rPr>
          <w:rFonts w:eastAsia="等线" w:hint="eastAsia"/>
          <w:lang w:eastAsia="zh-CN"/>
        </w:rPr>
        <w:t xml:space="preserve"> introduced.</w:t>
      </w:r>
    </w:p>
    <w:p w14:paraId="62D0AA27" w14:textId="6126D77F" w:rsidR="00AC2C92" w:rsidRPr="00A37219" w:rsidRDefault="00AC2C92" w:rsidP="00A37219">
      <w:pPr>
        <w:pStyle w:val="Observation"/>
        <w:tabs>
          <w:tab w:val="clear" w:pos="1304"/>
        </w:tabs>
        <w:spacing w:beforeLines="100" w:before="240"/>
        <w:ind w:left="1701" w:hanging="1701"/>
        <w:rPr>
          <w:rFonts w:ascii="Times New Roman" w:hAnsi="Times New Roman"/>
          <w:lang w:val="en-US"/>
        </w:rPr>
      </w:pPr>
      <w:r w:rsidRPr="00A37219">
        <w:rPr>
          <w:rFonts w:ascii="Times New Roman" w:hAnsi="Times New Roman"/>
          <w:lang w:val="en-US"/>
        </w:rPr>
        <w:t xml:space="preserve">For fast mode measurement, </w:t>
      </w:r>
      <w:r w:rsidR="00BD2571" w:rsidRPr="00A37219">
        <w:rPr>
          <w:rFonts w:ascii="Times New Roman" w:hAnsi="Times New Roman"/>
          <w:lang w:val="en-US"/>
        </w:rPr>
        <w:t xml:space="preserve">adaptive SMTC does not bring additional functionality, on top of SSB pattern based L3 measurement, considering both needs to follow SSB </w:t>
      </w:r>
      <w:proofErr w:type="gramStart"/>
      <w:r w:rsidR="00BD2571" w:rsidRPr="00A37219">
        <w:rPr>
          <w:rFonts w:ascii="Times New Roman" w:hAnsi="Times New Roman"/>
          <w:lang w:val="en-US"/>
        </w:rPr>
        <w:t>periodicity based</w:t>
      </w:r>
      <w:proofErr w:type="gramEnd"/>
      <w:r w:rsidR="00BD2571" w:rsidRPr="00A37219">
        <w:rPr>
          <w:rFonts w:ascii="Times New Roman" w:hAnsi="Times New Roman"/>
          <w:lang w:val="en-US"/>
        </w:rPr>
        <w:t xml:space="preserve"> requirement.</w:t>
      </w:r>
    </w:p>
    <w:p w14:paraId="506D3B62" w14:textId="0B0FE803" w:rsidR="00E7559E" w:rsidRDefault="002F7441" w:rsidP="00CC576E">
      <w:pPr>
        <w:spacing w:beforeLines="50" w:before="120"/>
        <w:rPr>
          <w:rFonts w:eastAsia="等线"/>
          <w:lang w:eastAsia="zh-CN"/>
        </w:rPr>
      </w:pPr>
      <w:r>
        <w:rPr>
          <w:rFonts w:eastAsia="等线" w:hint="eastAsia"/>
          <w:lang w:eastAsia="zh-CN"/>
        </w:rPr>
        <w:t xml:space="preserve">In other words, </w:t>
      </w:r>
      <w:r>
        <w:rPr>
          <w:rFonts w:eastAsia="等线"/>
          <w:lang w:eastAsia="zh-CN"/>
        </w:rPr>
        <w:t>“</w:t>
      </w:r>
      <w:r>
        <w:rPr>
          <w:rFonts w:eastAsia="等线" w:hint="eastAsia"/>
          <w:lang w:eastAsia="zh-CN"/>
        </w:rPr>
        <w:t>fast mode window</w:t>
      </w:r>
      <w:r>
        <w:rPr>
          <w:rFonts w:eastAsia="等线"/>
          <w:lang w:eastAsia="zh-CN"/>
        </w:rPr>
        <w:t>”</w:t>
      </w:r>
      <w:r>
        <w:rPr>
          <w:rFonts w:eastAsia="等线" w:hint="eastAsia"/>
          <w:lang w:eastAsia="zh-CN"/>
        </w:rPr>
        <w:t xml:space="preserve"> already implies that the UE shall be able to perform L3 measurement on SCell based on SSB </w:t>
      </w:r>
      <w:r w:rsidR="008D1A86">
        <w:rPr>
          <w:rFonts w:eastAsia="等线" w:hint="eastAsia"/>
          <w:lang w:eastAsia="zh-CN"/>
        </w:rPr>
        <w:t>pattern</w:t>
      </w:r>
      <w:r w:rsidR="00A22A5E">
        <w:rPr>
          <w:rFonts w:eastAsia="等线" w:hint="eastAsia"/>
          <w:lang w:eastAsia="zh-CN"/>
        </w:rPr>
        <w:t xml:space="preserve"> directly, ignoring SMTC. </w:t>
      </w:r>
      <w:r w:rsidR="00673D54">
        <w:rPr>
          <w:rFonts w:eastAsia="等线" w:hint="eastAsia"/>
          <w:lang w:eastAsia="zh-CN"/>
        </w:rPr>
        <w:t xml:space="preserve">After the </w:t>
      </w:r>
      <w:r w:rsidR="00673D54">
        <w:rPr>
          <w:rFonts w:eastAsia="等线"/>
          <w:lang w:eastAsia="zh-CN"/>
        </w:rPr>
        <w:t>“</w:t>
      </w:r>
      <w:r w:rsidR="00673D54">
        <w:rPr>
          <w:rFonts w:eastAsia="等线" w:hint="eastAsia"/>
          <w:lang w:eastAsia="zh-CN"/>
        </w:rPr>
        <w:t>fast mode window</w:t>
      </w:r>
      <w:r w:rsidR="00673D54">
        <w:rPr>
          <w:rFonts w:eastAsia="等线"/>
          <w:lang w:eastAsia="zh-CN"/>
        </w:rPr>
        <w:t>”</w:t>
      </w:r>
      <w:r w:rsidR="00E73E3C">
        <w:rPr>
          <w:rFonts w:eastAsia="等线" w:hint="eastAsia"/>
          <w:lang w:eastAsia="zh-CN"/>
        </w:rPr>
        <w:t>,</w:t>
      </w:r>
      <w:r w:rsidR="00E73E3C" w:rsidRPr="00E73E3C">
        <w:rPr>
          <w:rFonts w:eastAsia="等线" w:hint="eastAsia"/>
          <w:lang w:eastAsia="zh-CN"/>
        </w:rPr>
        <w:t xml:space="preserve"> </w:t>
      </w:r>
      <w:r w:rsidR="00E73E3C">
        <w:rPr>
          <w:rFonts w:eastAsia="等线" w:hint="eastAsia"/>
          <w:lang w:eastAsia="zh-CN"/>
        </w:rPr>
        <w:t xml:space="preserve">the measurement is not related to the SSB periodicity, but relies on the </w:t>
      </w:r>
      <w:proofErr w:type="spellStart"/>
      <w:r w:rsidR="00E73E3C" w:rsidRPr="00F241A2">
        <w:rPr>
          <w:rFonts w:eastAsia="等线" w:hint="eastAsia"/>
          <w:i/>
          <w:iCs/>
          <w:lang w:eastAsia="zh-CN"/>
        </w:rPr>
        <w:t>measCycleSCell</w:t>
      </w:r>
      <w:proofErr w:type="spellEnd"/>
      <w:r w:rsidR="00E73E3C">
        <w:rPr>
          <w:rFonts w:eastAsia="等线" w:hint="eastAsia"/>
          <w:lang w:eastAsia="zh-CN"/>
        </w:rPr>
        <w:t xml:space="preserve"> and DRX cycle, i.e., the corresponding L3 measurement does not change with SSB </w:t>
      </w:r>
      <w:proofErr w:type="gramStart"/>
      <w:r w:rsidR="00E73E3C">
        <w:rPr>
          <w:rFonts w:eastAsia="等线" w:hint="eastAsia"/>
          <w:lang w:eastAsia="zh-CN"/>
        </w:rPr>
        <w:t>periodicity</w:t>
      </w:r>
      <w:proofErr w:type="gramEnd"/>
    </w:p>
    <w:p w14:paraId="72E90569" w14:textId="0DEB9A36" w:rsidR="00673D54" w:rsidRPr="00673D54" w:rsidRDefault="00802CAC">
      <w:pPr>
        <w:pStyle w:val="af6"/>
        <w:numPr>
          <w:ilvl w:val="0"/>
          <w:numId w:val="10"/>
        </w:numPr>
        <w:spacing w:beforeLines="50" w:before="120"/>
        <w:rPr>
          <w:rFonts w:eastAsia="等线"/>
          <w:lang w:eastAsia="zh-CN"/>
        </w:rPr>
      </w:pPr>
      <w:r>
        <w:rPr>
          <w:rFonts w:eastAsia="等线" w:hint="eastAsia"/>
          <w:lang w:eastAsia="zh-CN"/>
        </w:rPr>
        <w:t>Firstly</w:t>
      </w:r>
      <w:r w:rsidR="00E73E3C">
        <w:rPr>
          <w:rFonts w:eastAsia="等线" w:hint="eastAsia"/>
          <w:lang w:eastAsia="zh-CN"/>
        </w:rPr>
        <w:t>, it is feasible for UE to</w:t>
      </w:r>
      <w:r>
        <w:rPr>
          <w:rFonts w:eastAsia="等线" w:hint="eastAsia"/>
          <w:lang w:eastAsia="zh-CN"/>
        </w:rPr>
        <w:t xml:space="preserve"> perform L3 measurement based on SSB pattern</w:t>
      </w:r>
      <w:r w:rsidR="00B626DC">
        <w:rPr>
          <w:rFonts w:eastAsia="等线" w:hint="eastAsia"/>
          <w:lang w:eastAsia="zh-CN"/>
        </w:rPr>
        <w:t xml:space="preserve"> (but following </w:t>
      </w:r>
      <w:proofErr w:type="spellStart"/>
      <w:r w:rsidR="00B626DC" w:rsidRPr="00F241A2">
        <w:rPr>
          <w:rFonts w:eastAsia="宋体" w:hint="eastAsia"/>
          <w:i/>
          <w:iCs/>
          <w:lang w:val="en-US" w:eastAsia="zh-CN"/>
        </w:rPr>
        <w:t>measCycleSCell</w:t>
      </w:r>
      <w:proofErr w:type="spellEnd"/>
      <w:r w:rsidR="00B626DC" w:rsidRPr="00F241A2">
        <w:rPr>
          <w:rFonts w:eastAsia="宋体" w:hint="eastAsia"/>
          <w:lang w:val="en-US" w:eastAsia="zh-CN"/>
        </w:rPr>
        <w:t xml:space="preserve"> and DRX cycle</w:t>
      </w:r>
      <w:r w:rsidR="00B626DC">
        <w:rPr>
          <w:rFonts w:eastAsia="宋体" w:hint="eastAsia"/>
          <w:lang w:val="en-US" w:eastAsia="zh-CN"/>
        </w:rPr>
        <w:t>)</w:t>
      </w:r>
      <w:r>
        <w:rPr>
          <w:rFonts w:eastAsia="等线" w:hint="eastAsia"/>
          <w:lang w:eastAsia="zh-CN"/>
        </w:rPr>
        <w:t xml:space="preserve">, since anyway SMTC window is more meaningful for </w:t>
      </w:r>
      <w:proofErr w:type="spellStart"/>
      <w:r>
        <w:rPr>
          <w:rFonts w:eastAsia="等线" w:hint="eastAsia"/>
          <w:lang w:eastAsia="zh-CN"/>
        </w:rPr>
        <w:t>neighboring</w:t>
      </w:r>
      <w:proofErr w:type="spellEnd"/>
      <w:r>
        <w:rPr>
          <w:rFonts w:eastAsia="等线" w:hint="eastAsia"/>
          <w:lang w:eastAsia="zh-CN"/>
        </w:rPr>
        <w:t xml:space="preserve"> cell for which no prior information on the SSB </w:t>
      </w:r>
      <w:r>
        <w:rPr>
          <w:rFonts w:eastAsia="等线"/>
          <w:lang w:eastAsia="zh-CN"/>
        </w:rPr>
        <w:t>configuration</w:t>
      </w:r>
      <w:r>
        <w:rPr>
          <w:rFonts w:eastAsia="等线" w:hint="eastAsia"/>
          <w:lang w:eastAsia="zh-CN"/>
        </w:rPr>
        <w:t xml:space="preserve"> and synchronization at UE side.</w:t>
      </w:r>
    </w:p>
    <w:p w14:paraId="5F962113" w14:textId="079D6623" w:rsidR="00E7559E" w:rsidRDefault="00673D54">
      <w:pPr>
        <w:pStyle w:val="af6"/>
        <w:numPr>
          <w:ilvl w:val="0"/>
          <w:numId w:val="10"/>
        </w:numPr>
        <w:spacing w:beforeLines="50" w:before="120"/>
        <w:rPr>
          <w:rFonts w:eastAsia="等线"/>
          <w:lang w:eastAsia="zh-CN"/>
        </w:rPr>
      </w:pPr>
      <w:r>
        <w:rPr>
          <w:rFonts w:eastAsia="等线" w:hint="eastAsia"/>
          <w:lang w:eastAsia="zh-CN"/>
        </w:rPr>
        <w:t xml:space="preserve">Secondly, </w:t>
      </w:r>
      <w:r w:rsidR="00B626DC">
        <w:rPr>
          <w:rFonts w:eastAsia="等线" w:hint="eastAsia"/>
          <w:lang w:eastAsia="zh-CN"/>
        </w:rPr>
        <w:t xml:space="preserve">another approach is relying on legacy SMTC, but since dynamicity </w:t>
      </w:r>
      <w:r w:rsidR="00B01644">
        <w:rPr>
          <w:rFonts w:eastAsia="等线" w:hint="eastAsia"/>
          <w:lang w:eastAsia="zh-CN"/>
        </w:rPr>
        <w:t xml:space="preserve">of OD-SSB </w:t>
      </w:r>
      <w:r w:rsidR="00B626DC">
        <w:rPr>
          <w:rFonts w:eastAsia="等线" w:hint="eastAsia"/>
          <w:lang w:eastAsia="zh-CN"/>
        </w:rPr>
        <w:t xml:space="preserve">goes against the </w:t>
      </w:r>
      <w:r w:rsidR="00B01644">
        <w:rPr>
          <w:rFonts w:eastAsia="等线" w:hint="eastAsia"/>
          <w:lang w:eastAsia="zh-CN"/>
        </w:rPr>
        <w:t xml:space="preserve">static of </w:t>
      </w:r>
      <w:r w:rsidR="00B626DC">
        <w:rPr>
          <w:rFonts w:eastAsia="等线" w:hint="eastAsia"/>
          <w:lang w:eastAsia="zh-CN"/>
        </w:rPr>
        <w:t>SMTC</w:t>
      </w:r>
      <w:r w:rsidR="00B01644">
        <w:rPr>
          <w:rFonts w:eastAsia="等线" w:hint="eastAsia"/>
          <w:lang w:eastAsia="zh-CN"/>
        </w:rPr>
        <w:t xml:space="preserve">, it is not feasible to </w:t>
      </w:r>
      <w:r w:rsidR="001662F0">
        <w:rPr>
          <w:rFonts w:eastAsia="等线" w:hint="eastAsia"/>
          <w:lang w:eastAsia="zh-CN"/>
        </w:rPr>
        <w:t xml:space="preserve">do that, unless restrict network implementation to ensure OD-SSB can at least </w:t>
      </w:r>
      <w:r w:rsidR="00324A5F">
        <w:rPr>
          <w:rFonts w:eastAsia="等线"/>
          <w:lang w:eastAsia="zh-CN"/>
        </w:rPr>
        <w:t>partially</w:t>
      </w:r>
      <w:r w:rsidR="001662F0">
        <w:rPr>
          <w:rFonts w:eastAsia="等线" w:hint="eastAsia"/>
          <w:lang w:eastAsia="zh-CN"/>
        </w:rPr>
        <w:t xml:space="preserve"> overlapping with statically configured SMTC.</w:t>
      </w:r>
    </w:p>
    <w:p w14:paraId="0D64D88C" w14:textId="4D92199A" w:rsidR="00F962ED" w:rsidRPr="00A37219" w:rsidRDefault="00C8074F" w:rsidP="00A37219">
      <w:pPr>
        <w:pStyle w:val="Observation"/>
        <w:tabs>
          <w:tab w:val="clear" w:pos="1304"/>
        </w:tabs>
        <w:spacing w:beforeLines="100" w:before="240"/>
        <w:ind w:left="1701" w:hanging="1701"/>
        <w:rPr>
          <w:rFonts w:ascii="Times New Roman" w:hAnsi="Times New Roman"/>
          <w:lang w:val="en-US"/>
        </w:rPr>
      </w:pPr>
      <w:r>
        <w:rPr>
          <w:rFonts w:ascii="Times New Roman" w:hAnsi="Times New Roman" w:hint="eastAsia"/>
          <w:lang w:val="en-US"/>
        </w:rPr>
        <w:t xml:space="preserve">For slow mode measurement, legacy </w:t>
      </w:r>
      <w:r w:rsidR="00F962ED" w:rsidRPr="00A37219">
        <w:rPr>
          <w:rFonts w:ascii="Times New Roman" w:hAnsi="Times New Roman"/>
          <w:lang w:val="en-US"/>
        </w:rPr>
        <w:t>SMTC</w:t>
      </w:r>
      <w:r>
        <w:rPr>
          <w:rFonts w:ascii="Times New Roman" w:hAnsi="Times New Roman" w:hint="eastAsia"/>
          <w:lang w:val="en-US"/>
        </w:rPr>
        <w:t>,</w:t>
      </w:r>
      <w:r w:rsidR="00F962ED" w:rsidRPr="00A37219">
        <w:rPr>
          <w:rFonts w:ascii="Times New Roman" w:hAnsi="Times New Roman"/>
          <w:lang w:val="en-US"/>
        </w:rPr>
        <w:t xml:space="preserve"> </w:t>
      </w:r>
      <w:r>
        <w:rPr>
          <w:rFonts w:ascii="Times New Roman" w:hAnsi="Times New Roman" w:hint="eastAsia"/>
          <w:lang w:val="en-US"/>
        </w:rPr>
        <w:t xml:space="preserve">which </w:t>
      </w:r>
      <w:r w:rsidR="00F962ED" w:rsidRPr="00A37219">
        <w:rPr>
          <w:rFonts w:ascii="Times New Roman" w:hAnsi="Times New Roman"/>
          <w:lang w:val="en-US"/>
        </w:rPr>
        <w:t xml:space="preserve">was </w:t>
      </w:r>
      <w:r w:rsidRPr="001636D6">
        <w:rPr>
          <w:rFonts w:ascii="Times New Roman" w:hAnsi="Times New Roman" w:hint="eastAsia"/>
          <w:lang w:val="en-US"/>
        </w:rPr>
        <w:t xml:space="preserve">essentially </w:t>
      </w:r>
      <w:r w:rsidR="00F962ED" w:rsidRPr="00A37219">
        <w:rPr>
          <w:rFonts w:ascii="Times New Roman" w:hAnsi="Times New Roman"/>
          <w:lang w:val="en-US"/>
        </w:rPr>
        <w:t xml:space="preserve">introduced for neighboring cell measurement, </w:t>
      </w:r>
      <w:r w:rsidR="00BC4A03" w:rsidRPr="00A37219">
        <w:rPr>
          <w:rFonts w:ascii="Times New Roman" w:hAnsi="Times New Roman"/>
          <w:lang w:val="en-US"/>
        </w:rPr>
        <w:t>goes against dynamicity of OD-SSB since it is statically configured.</w:t>
      </w:r>
    </w:p>
    <w:p w14:paraId="37390BB7" w14:textId="4A5712EF" w:rsidR="001E2CCB" w:rsidRDefault="001E2CCB" w:rsidP="001E2CCB">
      <w:pPr>
        <w:rPr>
          <w:rFonts w:eastAsia="等线"/>
          <w:lang w:eastAsia="zh-CN"/>
        </w:rPr>
      </w:pPr>
      <w:r>
        <w:rPr>
          <w:rFonts w:eastAsia="等线" w:hint="eastAsia"/>
          <w:lang w:eastAsia="zh-CN"/>
        </w:rPr>
        <w:t xml:space="preserve">Furthermore, this issue can </w:t>
      </w:r>
      <w:proofErr w:type="gramStart"/>
      <w:r>
        <w:rPr>
          <w:rFonts w:eastAsia="等线" w:hint="eastAsia"/>
          <w:lang w:eastAsia="zh-CN"/>
        </w:rPr>
        <w:t>be further extended</w:t>
      </w:r>
      <w:proofErr w:type="gramEnd"/>
      <w:r>
        <w:rPr>
          <w:rFonts w:eastAsia="等线" w:hint="eastAsia"/>
          <w:lang w:eastAsia="zh-CN"/>
        </w:rPr>
        <w:t xml:space="preserve"> from</w:t>
      </w:r>
      <w:r w:rsidRPr="00A37219">
        <w:rPr>
          <w:rFonts w:eastAsia="等线"/>
          <w:b/>
          <w:bCs/>
          <w:lang w:eastAsia="zh-CN"/>
        </w:rPr>
        <w:t xml:space="preserve"> L3 measurement on deactivated SCell</w:t>
      </w:r>
      <w:r>
        <w:rPr>
          <w:rFonts w:eastAsia="等线" w:hint="eastAsia"/>
          <w:lang w:eastAsia="zh-CN"/>
        </w:rPr>
        <w:t>, to L3 measurement of SCell during activation / activated already</w:t>
      </w:r>
      <w:r w:rsidR="00621149">
        <w:rPr>
          <w:rFonts w:eastAsia="等线" w:hint="eastAsia"/>
          <w:lang w:eastAsia="zh-CN"/>
        </w:rPr>
        <w:t>.</w:t>
      </w:r>
    </w:p>
    <w:p w14:paraId="11ABA3A4" w14:textId="77777777" w:rsidR="00621149" w:rsidRDefault="00621149" w:rsidP="00A37219">
      <w:pPr>
        <w:pBdr>
          <w:top w:val="single" w:sz="4" w:space="1" w:color="auto"/>
          <w:left w:val="single" w:sz="4" w:space="4" w:color="auto"/>
          <w:bottom w:val="single" w:sz="4" w:space="1" w:color="auto"/>
          <w:right w:val="single" w:sz="4" w:space="4" w:color="auto"/>
        </w:pBdr>
        <w:snapToGrid w:val="0"/>
        <w:spacing w:after="120"/>
        <w:ind w:left="422" w:hangingChars="200" w:hanging="422"/>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1-4-5: SCell activation requirement – OD-SSB periodicity</w:t>
      </w:r>
    </w:p>
    <w:p w14:paraId="00B17943" w14:textId="77777777" w:rsidR="00621149" w:rsidRPr="00F30437" w:rsidRDefault="00621149" w:rsidP="00A37219">
      <w:pPr>
        <w:pBdr>
          <w:top w:val="single" w:sz="4" w:space="1" w:color="auto"/>
          <w:left w:val="single" w:sz="4" w:space="4" w:color="auto"/>
          <w:bottom w:val="single" w:sz="4" w:space="1" w:color="auto"/>
          <w:right w:val="single" w:sz="4" w:space="4" w:color="auto"/>
        </w:pBdr>
        <w:snapToGrid w:val="0"/>
        <w:ind w:left="420" w:hangingChars="200" w:hanging="42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3385B909" w14:textId="77777777" w:rsidR="00621149" w:rsidRPr="00542D9E" w:rsidRDefault="00621149">
      <w:pPr>
        <w:pStyle w:val="af6"/>
        <w:numPr>
          <w:ilvl w:val="0"/>
          <w:numId w:val="8"/>
        </w:numPr>
        <w:pBdr>
          <w:top w:val="single" w:sz="4" w:space="1" w:color="auto"/>
          <w:left w:val="single" w:sz="4" w:space="4" w:color="auto"/>
          <w:bottom w:val="single" w:sz="4" w:space="1" w:color="auto"/>
          <w:right w:val="single" w:sz="4" w:space="4" w:color="auto"/>
        </w:pBdr>
        <w:overflowPunct/>
        <w:autoSpaceDE/>
        <w:adjustRightInd/>
        <w:snapToGrid w:val="0"/>
        <w:spacing w:after="120"/>
        <w:ind w:left="400" w:hangingChars="200" w:hanging="400"/>
        <w:contextualSpacing w:val="0"/>
        <w:jc w:val="both"/>
        <w:textAlignment w:val="auto"/>
        <w:rPr>
          <w:color w:val="000000" w:themeColor="text1"/>
          <w:szCs w:val="21"/>
        </w:rPr>
      </w:pPr>
      <w:r w:rsidRPr="00542D9E">
        <w:rPr>
          <w:color w:val="000000" w:themeColor="text1"/>
          <w:szCs w:val="21"/>
        </w:rPr>
        <w:t xml:space="preserve">In Case 1, the SCell activation delay requirement </w:t>
      </w:r>
      <w:proofErr w:type="gramStart"/>
      <w:r w:rsidRPr="00542D9E">
        <w:rPr>
          <w:color w:val="000000" w:themeColor="text1"/>
          <w:szCs w:val="21"/>
        </w:rPr>
        <w:t>is defined</w:t>
      </w:r>
      <w:proofErr w:type="gramEnd"/>
      <w:r w:rsidRPr="00542D9E">
        <w:rPr>
          <w:color w:val="000000" w:themeColor="text1"/>
          <w:szCs w:val="21"/>
        </w:rPr>
        <w:t xml:space="preserve"> based on OD-SSB periodicity. </w:t>
      </w:r>
    </w:p>
    <w:p w14:paraId="2C1862DE" w14:textId="77777777" w:rsidR="00621149" w:rsidRPr="00542D9E" w:rsidRDefault="00621149">
      <w:pPr>
        <w:pStyle w:val="af6"/>
        <w:numPr>
          <w:ilvl w:val="1"/>
          <w:numId w:val="8"/>
        </w:numPr>
        <w:pBdr>
          <w:top w:val="single" w:sz="4" w:space="1" w:color="auto"/>
          <w:left w:val="single" w:sz="4" w:space="4" w:color="auto"/>
          <w:bottom w:val="single" w:sz="4" w:space="1" w:color="auto"/>
          <w:right w:val="single" w:sz="4" w:space="4" w:color="auto"/>
        </w:pBdr>
        <w:overflowPunct/>
        <w:autoSpaceDE/>
        <w:adjustRightInd/>
        <w:snapToGrid w:val="0"/>
        <w:spacing w:after="120"/>
        <w:ind w:left="400" w:hangingChars="200" w:hanging="400"/>
        <w:contextualSpacing w:val="0"/>
        <w:jc w:val="both"/>
        <w:textAlignment w:val="auto"/>
        <w:rPr>
          <w:szCs w:val="21"/>
        </w:rPr>
      </w:pPr>
      <w:r w:rsidRPr="00542D9E">
        <w:rPr>
          <w:color w:val="000000" w:themeColor="text1"/>
          <w:szCs w:val="21"/>
        </w:rPr>
        <w:t xml:space="preserve">Existing SCell activation delay requirement shall apply </w:t>
      </w:r>
      <w:r w:rsidRPr="00A37219">
        <w:rPr>
          <w:color w:val="000000" w:themeColor="text1"/>
          <w:szCs w:val="21"/>
          <w:highlight w:val="yellow"/>
        </w:rPr>
        <w:t xml:space="preserve">based on OD-SSB </w:t>
      </w:r>
      <w:r w:rsidRPr="00A37219">
        <w:rPr>
          <w:szCs w:val="21"/>
          <w:highlight w:val="yellow"/>
        </w:rPr>
        <w:t>periodicity</w:t>
      </w:r>
      <w:r w:rsidRPr="00542D9E">
        <w:rPr>
          <w:szCs w:val="21"/>
        </w:rPr>
        <w:t>.</w:t>
      </w:r>
    </w:p>
    <w:p w14:paraId="243416FD" w14:textId="1EA4A945" w:rsidR="00DB2588" w:rsidRDefault="00B40FCC">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6" w:name="_Toc186808238"/>
      <w:r w:rsidRPr="00A37219">
        <w:rPr>
          <w:rFonts w:ascii="Times New Roman" w:eastAsia="等线" w:hAnsi="Times New Roman"/>
        </w:rPr>
        <w:t>For OD-SSB Case#</w:t>
      </w:r>
      <w:proofErr w:type="gramStart"/>
      <w:r w:rsidRPr="00A37219">
        <w:rPr>
          <w:rFonts w:ascii="Times New Roman" w:eastAsia="等线" w:hAnsi="Times New Roman"/>
        </w:rPr>
        <w:t>1</w:t>
      </w:r>
      <w:proofErr w:type="gramEnd"/>
      <w:r w:rsidRPr="00A37219">
        <w:rPr>
          <w:rFonts w:ascii="Times New Roman" w:eastAsia="等线" w:hAnsi="Times New Roman"/>
        </w:rPr>
        <w:t xml:space="preserve">, </w:t>
      </w:r>
      <w:r w:rsidR="001E2CCB">
        <w:rPr>
          <w:rFonts w:ascii="Times New Roman" w:eastAsia="等线" w:hAnsi="Times New Roman" w:hint="eastAsia"/>
        </w:rPr>
        <w:t>for L3 measurement of SCell</w:t>
      </w:r>
      <w:r w:rsidRPr="00A37219">
        <w:rPr>
          <w:rFonts w:ascii="Times New Roman" w:eastAsia="等线" w:hAnsi="Times New Roman"/>
        </w:rPr>
        <w:t xml:space="preserve">, R2 confirm </w:t>
      </w:r>
      <w:r w:rsidR="001E2CCB">
        <w:rPr>
          <w:rFonts w:ascii="Times New Roman" w:eastAsia="等线" w:hAnsi="Times New Roman" w:hint="eastAsia"/>
        </w:rPr>
        <w:t xml:space="preserve">it is performed </w:t>
      </w:r>
      <w:r w:rsidRPr="00A37219">
        <w:rPr>
          <w:rFonts w:ascii="Times New Roman" w:eastAsia="等线" w:hAnsi="Times New Roman"/>
        </w:rPr>
        <w:t>based on OD-SSB pattern but ignoring SMTC</w:t>
      </w:r>
      <w:r w:rsidR="009466A9">
        <w:rPr>
          <w:rFonts w:ascii="Times New Roman" w:eastAsia="等线" w:hAnsi="Times New Roman" w:hint="eastAsia"/>
        </w:rPr>
        <w:t>, to align with R4 conclusion</w:t>
      </w:r>
      <w:r w:rsidRPr="00A37219">
        <w:rPr>
          <w:rFonts w:ascii="Times New Roman" w:eastAsia="等线" w:hAnsi="Times New Roman"/>
        </w:rPr>
        <w:t>.</w:t>
      </w:r>
      <w:bookmarkEnd w:id="16"/>
    </w:p>
    <w:p w14:paraId="14CE02A3" w14:textId="1104026F" w:rsidR="00BC6152" w:rsidRPr="002C4B35" w:rsidRDefault="00BC6152">
      <w:pPr>
        <w:pStyle w:val="2"/>
        <w:numPr>
          <w:ilvl w:val="2"/>
          <w:numId w:val="4"/>
        </w:numPr>
        <w:rPr>
          <w:rFonts w:eastAsia="等线"/>
          <w:lang w:eastAsia="zh-CN"/>
        </w:rPr>
      </w:pPr>
      <w:r>
        <w:rPr>
          <w:rFonts w:eastAsia="等线" w:hint="eastAsia"/>
          <w:lang w:eastAsia="zh-CN"/>
        </w:rPr>
        <w:t>Case</w:t>
      </w:r>
      <w:r w:rsidR="00815ABD">
        <w:rPr>
          <w:rFonts w:eastAsia="等线" w:hint="eastAsia"/>
          <w:lang w:eastAsia="zh-CN"/>
        </w:rPr>
        <w:t>#</w:t>
      </w:r>
      <w:r>
        <w:rPr>
          <w:rFonts w:eastAsia="等线" w:hint="eastAsia"/>
          <w:lang w:eastAsia="zh-CN"/>
        </w:rPr>
        <w:t>2</w:t>
      </w:r>
      <w:r w:rsidR="00815ABD">
        <w:rPr>
          <w:rFonts w:eastAsia="等线" w:hint="eastAsia"/>
          <w:lang w:eastAsia="zh-CN"/>
        </w:rPr>
        <w:t>-Specific Issues</w:t>
      </w:r>
    </w:p>
    <w:p w14:paraId="7FDE8673" w14:textId="36FD4867" w:rsidR="00677582" w:rsidRDefault="00173A15" w:rsidP="00A968F1">
      <w:pPr>
        <w:rPr>
          <w:rFonts w:eastAsia="等线"/>
          <w:lang w:eastAsia="zh-CN"/>
        </w:rPr>
      </w:pPr>
      <w:r>
        <w:rPr>
          <w:rFonts w:eastAsia="等线" w:hint="eastAsia"/>
          <w:lang w:eastAsia="zh-CN"/>
        </w:rPr>
        <w:t xml:space="preserve">For </w:t>
      </w:r>
      <w:r w:rsidRPr="00EF2E81">
        <w:rPr>
          <w:rFonts w:eastAsia="等线" w:hint="eastAsia"/>
          <w:b/>
          <w:bCs/>
          <w:lang w:eastAsia="zh-CN"/>
        </w:rPr>
        <w:t>case-2</w:t>
      </w:r>
      <w:r>
        <w:rPr>
          <w:rFonts w:eastAsia="等线" w:hint="eastAsia"/>
          <w:lang w:eastAsia="zh-CN"/>
        </w:rPr>
        <w:t xml:space="preserve">, </w:t>
      </w:r>
      <w:r w:rsidR="00677582">
        <w:rPr>
          <w:rFonts w:eastAsia="等线" w:hint="eastAsia"/>
          <w:lang w:eastAsia="zh-CN"/>
        </w:rPr>
        <w:t xml:space="preserve">R1 is still working on the </w:t>
      </w:r>
      <w:r w:rsidR="00677582">
        <w:rPr>
          <w:rFonts w:eastAsia="等线"/>
          <w:lang w:eastAsia="zh-CN"/>
        </w:rPr>
        <w:t>feasibility</w:t>
      </w:r>
      <w:r w:rsidR="00677582">
        <w:rPr>
          <w:rFonts w:eastAsia="等线" w:hint="eastAsia"/>
          <w:lang w:eastAsia="zh-CN"/>
        </w:rPr>
        <w:t xml:space="preserve"> of different frequency </w:t>
      </w:r>
      <w:proofErr w:type="gramStart"/>
      <w:r w:rsidR="00677582">
        <w:rPr>
          <w:rFonts w:eastAsia="等线" w:hint="eastAsia"/>
          <w:lang w:eastAsia="zh-CN"/>
        </w:rPr>
        <w:t>scenario</w:t>
      </w:r>
      <w:proofErr w:type="gramEnd"/>
    </w:p>
    <w:p w14:paraId="4EDE47F3" w14:textId="77777777" w:rsidR="00DC2A34" w:rsidRPr="00D07286" w:rsidRDefault="00DC2A34" w:rsidP="00A37219">
      <w:pPr>
        <w:pBdr>
          <w:top w:val="single" w:sz="4" w:space="1" w:color="auto"/>
          <w:left w:val="single" w:sz="4" w:space="4" w:color="auto"/>
          <w:bottom w:val="single" w:sz="4" w:space="1" w:color="auto"/>
          <w:right w:val="single" w:sz="4" w:space="4" w:color="auto"/>
        </w:pBdr>
        <w:ind w:left="402" w:hangingChars="200" w:hanging="402"/>
        <w:rPr>
          <w:b/>
          <w:bCs/>
          <w:lang w:val="en-US" w:eastAsia="x-none"/>
        </w:rPr>
      </w:pPr>
      <w:r w:rsidRPr="00D07286">
        <w:rPr>
          <w:b/>
          <w:bCs/>
          <w:highlight w:val="green"/>
          <w:lang w:val="en-US" w:eastAsia="x-none"/>
        </w:rPr>
        <w:t>Agreement</w:t>
      </w:r>
    </w:p>
    <w:p w14:paraId="407B1569" w14:textId="77777777" w:rsidR="00DC2A34" w:rsidRDefault="00DC2A34" w:rsidP="00A37219">
      <w:pPr>
        <w:pBdr>
          <w:top w:val="single" w:sz="4" w:space="1" w:color="auto"/>
          <w:left w:val="single" w:sz="4" w:space="4" w:color="auto"/>
          <w:bottom w:val="single" w:sz="4" w:space="1" w:color="auto"/>
          <w:right w:val="single" w:sz="4" w:space="4" w:color="auto"/>
        </w:pBdr>
        <w:ind w:left="400" w:hangingChars="200" w:hanging="400"/>
        <w:contextualSpacing/>
        <w:jc w:val="both"/>
        <w:rPr>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CF138B5" w14:textId="77777777" w:rsidR="00DC2A34" w:rsidRPr="00D055EB" w:rsidRDefault="00DC2A34">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lang w:eastAsia="zh-CN"/>
        </w:rPr>
      </w:pPr>
      <w:r>
        <w:rPr>
          <w:rFonts w:cs="Arial"/>
          <w:lang w:eastAsia="zh-CN"/>
        </w:rPr>
        <w:t xml:space="preserve">The frequency location of on-demand SSB </w:t>
      </w:r>
      <w:r>
        <w:rPr>
          <w:rFonts w:cs="Arial" w:hint="eastAsia"/>
          <w:lang w:eastAsia="ko-KR"/>
        </w:rPr>
        <w:t xml:space="preserve">is </w:t>
      </w:r>
      <w:r w:rsidRPr="00A37219">
        <w:rPr>
          <w:rFonts w:cs="Arial"/>
          <w:highlight w:val="yellow"/>
          <w:lang w:eastAsia="ko-KR"/>
        </w:rPr>
        <w:t>the</w:t>
      </w:r>
      <w:r w:rsidRPr="00A37219">
        <w:rPr>
          <w:rFonts w:cs="Arial"/>
          <w:highlight w:val="yellow"/>
          <w:lang w:eastAsia="zh-CN"/>
        </w:rPr>
        <w:t xml:space="preserve"> same </w:t>
      </w:r>
      <w:r w:rsidRPr="00A37219">
        <w:rPr>
          <w:rFonts w:cs="Arial"/>
          <w:highlight w:val="yellow"/>
          <w:lang w:eastAsia="ko-KR"/>
        </w:rPr>
        <w:t>as</w:t>
      </w:r>
      <w:r w:rsidRPr="00A37219">
        <w:rPr>
          <w:rFonts w:cs="Arial"/>
          <w:highlight w:val="yellow"/>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48347E66" w14:textId="77777777" w:rsidR="00DC2A34" w:rsidRPr="00461E47" w:rsidRDefault="00DC2A34" w:rsidP="00A37219">
      <w:pPr>
        <w:pBdr>
          <w:top w:val="single" w:sz="4" w:space="1" w:color="auto"/>
          <w:left w:val="single" w:sz="4" w:space="4" w:color="auto"/>
          <w:bottom w:val="single" w:sz="4" w:space="1" w:color="auto"/>
          <w:right w:val="single" w:sz="4" w:space="4" w:color="auto"/>
        </w:pBdr>
        <w:ind w:left="402" w:hangingChars="200" w:hanging="402"/>
        <w:rPr>
          <w:b/>
          <w:bCs/>
          <w:lang w:val="en-US" w:eastAsia="x-none"/>
        </w:rPr>
      </w:pPr>
      <w:r w:rsidRPr="00461E47">
        <w:rPr>
          <w:b/>
          <w:bCs/>
          <w:highlight w:val="green"/>
          <w:lang w:val="en-US" w:eastAsia="x-none"/>
        </w:rPr>
        <w:t>Agreement</w:t>
      </w:r>
    </w:p>
    <w:p w14:paraId="20E1FA0E" w14:textId="77777777" w:rsidR="00DC2A34" w:rsidRDefault="00DC2A34" w:rsidP="00A37219">
      <w:pPr>
        <w:pBdr>
          <w:top w:val="single" w:sz="4" w:space="1" w:color="auto"/>
          <w:left w:val="single" w:sz="4" w:space="4" w:color="auto"/>
          <w:bottom w:val="single" w:sz="4" w:space="1" w:color="auto"/>
          <w:right w:val="single" w:sz="4" w:space="4" w:color="auto"/>
        </w:pBdr>
        <w:ind w:left="400" w:hangingChars="200" w:hanging="400"/>
        <w:contextualSpacing/>
        <w:jc w:val="both"/>
        <w:rPr>
          <w:rFonts w:cs="Arial"/>
          <w:lang w:val="en-US" w:eastAsia="ko-KR"/>
        </w:rPr>
      </w:pPr>
      <w:r>
        <w:rPr>
          <w:rFonts w:cs="Arial" w:hint="eastAsia"/>
          <w:lang w:val="en-US" w:eastAsia="ko-KR"/>
        </w:rPr>
        <w:lastRenderedPageBreak/>
        <w:t xml:space="preserve">Down-select </w:t>
      </w:r>
      <w:r>
        <w:rPr>
          <w:rFonts w:cs="Arial"/>
          <w:lang w:val="en-US" w:eastAsia="ko-KR"/>
        </w:rPr>
        <w:t>at least one</w:t>
      </w:r>
      <w:r>
        <w:rPr>
          <w:rFonts w:cs="Arial" w:hint="eastAsia"/>
          <w:lang w:val="en-US" w:eastAsia="ko-KR"/>
        </w:rPr>
        <w:t xml:space="preserve"> of the following alternatives.</w:t>
      </w:r>
    </w:p>
    <w:p w14:paraId="1842AD40" w14:textId="77777777" w:rsidR="00DC2A34" w:rsidRPr="00DC2A34" w:rsidRDefault="00DC2A34">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lang w:eastAsia="ko-KR"/>
        </w:rPr>
      </w:pPr>
      <w:r>
        <w:rPr>
          <w:rFonts w:eastAsiaTheme="minorEastAsia" w:hint="eastAsia"/>
          <w:lang w:eastAsia="ko-KR"/>
        </w:rPr>
        <w:t xml:space="preserve">Alt 1: </w:t>
      </w:r>
      <w:r w:rsidRPr="00A37219">
        <w:rPr>
          <w:rFonts w:cs="Arial"/>
          <w:lang w:val="en-US" w:eastAsia="ko-KR"/>
        </w:rPr>
        <w:t>If always-on SSB is CD-SSB on a synchronization raster</w:t>
      </w:r>
      <w:r w:rsidRPr="00DC2A34">
        <w:rPr>
          <w:rFonts w:cs="Arial" w:hint="eastAsia"/>
          <w:lang w:val="en-US" w:eastAsia="ko-KR"/>
        </w:rPr>
        <w:t xml:space="preserve">, </w:t>
      </w:r>
      <w:r w:rsidRPr="00DC2A34">
        <w:rPr>
          <w:rFonts w:cs="Arial" w:hint="eastAsia"/>
          <w:lang w:eastAsia="ko-KR"/>
        </w:rPr>
        <w:t>t</w:t>
      </w:r>
      <w:r w:rsidRPr="00DC2A34">
        <w:rPr>
          <w:rFonts w:cs="Arial"/>
          <w:lang w:eastAsia="zh-CN"/>
        </w:rPr>
        <w:t xml:space="preserve">he frequency location of on-demand SSB </w:t>
      </w:r>
      <w:r w:rsidRPr="00A37219">
        <w:rPr>
          <w:rFonts w:cs="Arial"/>
          <w:highlight w:val="yellow"/>
          <w:lang w:eastAsia="ko-KR"/>
        </w:rPr>
        <w:t>is different</w:t>
      </w:r>
      <w:r w:rsidRPr="00A37219">
        <w:rPr>
          <w:rFonts w:cs="Arial"/>
          <w:highlight w:val="yellow"/>
          <w:lang w:eastAsia="zh-CN"/>
        </w:rPr>
        <w:t xml:space="preserve"> from the frequency location of always-on SSB</w:t>
      </w:r>
      <w:r w:rsidRPr="00DC2A34">
        <w:rPr>
          <w:rFonts w:cs="Arial" w:hint="eastAsia"/>
          <w:lang w:eastAsia="ko-KR"/>
        </w:rPr>
        <w:t>.</w:t>
      </w:r>
    </w:p>
    <w:p w14:paraId="50FD32A3" w14:textId="77777777" w:rsidR="00DC2A34" w:rsidRPr="00DC2A34" w:rsidRDefault="00DC2A34">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lang w:eastAsia="ko-KR"/>
        </w:rPr>
      </w:pPr>
      <w:r w:rsidRPr="00DC2A34">
        <w:rPr>
          <w:rFonts w:eastAsiaTheme="minorEastAsia" w:hint="eastAsia"/>
          <w:lang w:eastAsia="ko-KR"/>
        </w:rPr>
        <w:t xml:space="preserve">Alt 2: </w:t>
      </w:r>
      <w:r w:rsidRPr="00DC2A34">
        <w:rPr>
          <w:rFonts w:cs="Arial" w:hint="eastAsia"/>
          <w:lang w:val="en-US" w:eastAsia="ko-KR"/>
        </w:rPr>
        <w:t xml:space="preserve">If </w:t>
      </w:r>
      <w:r w:rsidRPr="00DC2A34">
        <w:rPr>
          <w:rFonts w:cs="Arial"/>
          <w:lang w:val="en-US" w:eastAsia="ko-KR"/>
        </w:rPr>
        <w:t>always</w:t>
      </w:r>
      <w:r w:rsidRPr="00DC2A34">
        <w:rPr>
          <w:rFonts w:cs="Arial" w:hint="eastAsia"/>
          <w:lang w:val="en-US" w:eastAsia="ko-KR"/>
        </w:rPr>
        <w:t xml:space="preserve">-on SSB is CD-SSB on a synchronization raster, </w:t>
      </w:r>
      <w:r w:rsidRPr="00DC2A34">
        <w:rPr>
          <w:rFonts w:cs="Arial" w:hint="eastAsia"/>
          <w:lang w:eastAsia="ko-KR"/>
        </w:rPr>
        <w:t>t</w:t>
      </w:r>
      <w:r w:rsidRPr="00DC2A34">
        <w:rPr>
          <w:rFonts w:cs="Arial"/>
          <w:lang w:eastAsia="zh-CN"/>
        </w:rPr>
        <w:t xml:space="preserve">he frequency location of on-demand SSB </w:t>
      </w:r>
      <w:r w:rsidRPr="00DC2A34">
        <w:rPr>
          <w:rFonts w:cs="Arial" w:hint="eastAsia"/>
          <w:lang w:eastAsia="ko-KR"/>
        </w:rPr>
        <w:t>is the same as</w:t>
      </w:r>
      <w:r w:rsidRPr="00DC2A34">
        <w:rPr>
          <w:rFonts w:cs="Arial"/>
          <w:lang w:eastAsia="zh-CN"/>
        </w:rPr>
        <w:t xml:space="preserve"> the frequency location of always-on </w:t>
      </w:r>
      <w:proofErr w:type="gramStart"/>
      <w:r w:rsidRPr="00DC2A34">
        <w:rPr>
          <w:rFonts w:cs="Arial"/>
          <w:lang w:eastAsia="zh-CN"/>
        </w:rPr>
        <w:t>SSB</w:t>
      </w:r>
      <w:proofErr w:type="gramEnd"/>
      <w:r w:rsidRPr="00DC2A34">
        <w:rPr>
          <w:rFonts w:cs="Arial" w:hint="eastAsia"/>
          <w:lang w:eastAsia="ko-KR"/>
        </w:rPr>
        <w:t xml:space="preserve"> </w:t>
      </w:r>
    </w:p>
    <w:p w14:paraId="1C8C6E82" w14:textId="77777777" w:rsidR="00DC2A34" w:rsidRPr="00DC2A34" w:rsidRDefault="00DC2A34">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lang w:eastAsia="ko-KR"/>
        </w:rPr>
      </w:pPr>
      <w:r w:rsidRPr="00DC2A34">
        <w:rPr>
          <w:rFonts w:cs="Arial" w:hint="eastAsia"/>
          <w:lang w:eastAsia="ko-KR"/>
        </w:rPr>
        <w:t xml:space="preserve">Alt 3: Do not support the case where </w:t>
      </w:r>
      <w:r w:rsidRPr="00A37219">
        <w:rPr>
          <w:rFonts w:cs="Arial"/>
          <w:lang w:val="en-US" w:eastAsia="ko-KR"/>
        </w:rPr>
        <w:t>always-on SSB is CD-SSB on a synchronization raster</w:t>
      </w:r>
      <w:r w:rsidRPr="00DC2A34">
        <w:rPr>
          <w:rFonts w:cs="Arial" w:hint="eastAsia"/>
          <w:lang w:val="en-US" w:eastAsia="ko-KR"/>
        </w:rPr>
        <w:t>.</w:t>
      </w:r>
    </w:p>
    <w:p w14:paraId="52783C27" w14:textId="77777777" w:rsidR="00DC2A34" w:rsidRDefault="00DC2A34" w:rsidP="00A37219">
      <w:pPr>
        <w:pBdr>
          <w:top w:val="single" w:sz="4" w:space="1" w:color="auto"/>
          <w:left w:val="single" w:sz="4" w:space="4" w:color="auto"/>
          <w:bottom w:val="single" w:sz="4" w:space="1" w:color="auto"/>
          <w:right w:val="single" w:sz="4" w:space="4" w:color="auto"/>
        </w:pBdr>
        <w:ind w:left="400" w:hangingChars="200" w:hanging="400"/>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9A89695" w14:textId="77777777" w:rsidR="00DC2A34" w:rsidRDefault="00DC2A34">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lang w:eastAsia="ko-KR"/>
        </w:rPr>
      </w:pPr>
      <w:r>
        <w:rPr>
          <w:rFonts w:eastAsiaTheme="minorEastAsia" w:hint="eastAsia"/>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 xml:space="preserve">can be same or </w:t>
      </w:r>
      <w:r w:rsidRPr="00A37219">
        <w:rPr>
          <w:rFonts w:cs="Arial"/>
          <w:highlight w:val="yellow"/>
          <w:lang w:eastAsia="ko-KR"/>
        </w:rPr>
        <w:t>different</w:t>
      </w:r>
      <w:r w:rsidRPr="00A37219">
        <w:rPr>
          <w:rFonts w:cs="Arial"/>
          <w:highlight w:val="yellow"/>
          <w:lang w:eastAsia="zh-CN"/>
        </w:rPr>
        <w:t xml:space="preserve"> from the frequency location of always-on SSB</w:t>
      </w:r>
      <w:r>
        <w:rPr>
          <w:rFonts w:cs="Arial" w:hint="eastAsia"/>
          <w:lang w:eastAsia="ko-KR"/>
        </w:rPr>
        <w:t>, subject to its configuration.</w:t>
      </w:r>
    </w:p>
    <w:p w14:paraId="03A5B9FC" w14:textId="77777777" w:rsidR="00DC2A34" w:rsidRDefault="00DC2A34">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lang w:eastAsia="ko-KR"/>
        </w:rPr>
      </w:pPr>
      <w:r>
        <w:rPr>
          <w:rFonts w:eastAsiaTheme="minorEastAsia" w:hint="eastAsia"/>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w:t>
      </w:r>
      <w:proofErr w:type="gramStart"/>
      <w:r>
        <w:rPr>
          <w:rFonts w:cs="Arial"/>
          <w:lang w:eastAsia="zh-CN"/>
        </w:rPr>
        <w:t>SSB</w:t>
      </w:r>
      <w:proofErr w:type="gramEnd"/>
    </w:p>
    <w:p w14:paraId="07DCA296" w14:textId="77777777" w:rsidR="00DC2A34" w:rsidRDefault="00DC2A34">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18A023E7" w14:textId="5FCC6150" w:rsidR="00677582" w:rsidRPr="00A37219" w:rsidRDefault="000B2C92" w:rsidP="00A37219">
      <w:pPr>
        <w:pStyle w:val="Observation"/>
        <w:tabs>
          <w:tab w:val="clear" w:pos="1304"/>
        </w:tabs>
        <w:spacing w:beforeLines="100" w:before="240"/>
        <w:ind w:left="1701" w:hanging="1701"/>
        <w:rPr>
          <w:rFonts w:ascii="Times New Roman" w:hAnsi="Times New Roman"/>
          <w:lang w:val="en-US"/>
        </w:rPr>
      </w:pPr>
      <w:r w:rsidRPr="00A37219">
        <w:rPr>
          <w:rFonts w:ascii="Times New Roman" w:hAnsi="Times New Roman"/>
          <w:lang w:val="en-US"/>
        </w:rPr>
        <w:t xml:space="preserve">R1 already confirmed the feasibility of same-frequency scenario for AO/OD-SSB in Case-2 (when AO-SSB is NCD-SSB), and FFS </w:t>
      </w:r>
      <w:r w:rsidR="00083C92" w:rsidRPr="00A37219">
        <w:rPr>
          <w:rFonts w:ascii="Times New Roman" w:hAnsi="Times New Roman"/>
          <w:lang w:val="en-US"/>
        </w:rPr>
        <w:t>when AO-SSB is CD-SSB.</w:t>
      </w:r>
    </w:p>
    <w:p w14:paraId="46EDA8CD" w14:textId="3028BC36" w:rsidR="00677582" w:rsidRDefault="005E12DE" w:rsidP="00A968F1">
      <w:pPr>
        <w:rPr>
          <w:rFonts w:eastAsia="宋体"/>
          <w:lang w:eastAsia="zh-CN"/>
        </w:rPr>
      </w:pPr>
      <w:r>
        <w:rPr>
          <w:rFonts w:eastAsia="等线" w:hint="eastAsia"/>
          <w:lang w:eastAsia="zh-CN"/>
        </w:rPr>
        <w:t xml:space="preserve">Considering that, R2 can proceed for the same-frequency scenario in the coming meeting, e.g., regarding whether </w:t>
      </w:r>
      <w:r w:rsidRPr="00831E30">
        <w:rPr>
          <w:rFonts w:eastAsia="宋体"/>
          <w:lang w:eastAsia="zh-CN"/>
        </w:rPr>
        <w:t>to allow combined measurement on always-on SSB and OD-SSB</w:t>
      </w:r>
      <w:r>
        <w:rPr>
          <w:rFonts w:eastAsia="宋体" w:hint="eastAsia"/>
          <w:lang w:eastAsia="zh-CN"/>
        </w:rPr>
        <w:t>.</w:t>
      </w:r>
    </w:p>
    <w:p w14:paraId="3ACD396C" w14:textId="77777777" w:rsidR="007A27ED" w:rsidRDefault="007A27ED" w:rsidP="00A37219">
      <w:pPr>
        <w:keepNext/>
      </w:pPr>
      <w:r>
        <w:rPr>
          <w:rFonts w:hint="eastAsia"/>
        </w:rPr>
        <w:object w:dxaOrig="13101" w:dyaOrig="3021" w14:anchorId="2B70F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10.75pt" o:ole="">
            <v:imagedata r:id="rId11" o:title=""/>
          </v:shape>
          <o:OLEObject Type="Embed" ProgID="Visio.Drawing.15" ShapeID="_x0000_i1025" DrawAspect="Content" ObjectID="_1800169543" r:id="rId12"/>
        </w:object>
      </w:r>
    </w:p>
    <w:p w14:paraId="1475F2ED" w14:textId="539916D2" w:rsidR="005E12DE" w:rsidRDefault="007A27ED" w:rsidP="007A27ED">
      <w:pPr>
        <w:pStyle w:val="aff1"/>
        <w:jc w:val="center"/>
        <w:rPr>
          <w:b/>
          <w:bCs/>
          <w:lang w:eastAsia="zh-CN"/>
        </w:rPr>
      </w:pPr>
      <w:r w:rsidRPr="00A37219">
        <w:rPr>
          <w:b/>
          <w:bCs/>
        </w:rPr>
        <w:t xml:space="preserve">Figure </w:t>
      </w:r>
      <w:r w:rsidRPr="00A37219">
        <w:rPr>
          <w:b/>
          <w:bCs/>
        </w:rPr>
        <w:fldChar w:fldCharType="begin"/>
      </w:r>
      <w:r w:rsidRPr="00A37219">
        <w:rPr>
          <w:b/>
          <w:bCs/>
        </w:rPr>
        <w:instrText xml:space="preserve"> SEQ Figure \* ARABIC </w:instrText>
      </w:r>
      <w:r w:rsidRPr="00A37219">
        <w:rPr>
          <w:b/>
          <w:bCs/>
        </w:rPr>
        <w:fldChar w:fldCharType="separate"/>
      </w:r>
      <w:r w:rsidRPr="00A37219">
        <w:rPr>
          <w:b/>
          <w:bCs/>
          <w:noProof/>
        </w:rPr>
        <w:t>1</w:t>
      </w:r>
      <w:r w:rsidRPr="00A37219">
        <w:rPr>
          <w:b/>
          <w:bCs/>
        </w:rPr>
        <w:fldChar w:fldCharType="end"/>
      </w:r>
      <w:r w:rsidRPr="00A37219">
        <w:rPr>
          <w:b/>
          <w:bCs/>
          <w:lang w:eastAsia="zh-CN"/>
        </w:rPr>
        <w:t xml:space="preserve"> An example of Case-2 (AO-SSB and OD-SSB are partially overlapping)</w:t>
      </w:r>
    </w:p>
    <w:p w14:paraId="7E4071E4" w14:textId="71EF74DC" w:rsidR="001B59D4" w:rsidRPr="00B335B9" w:rsidRDefault="001B59D4" w:rsidP="001B59D4">
      <w:pPr>
        <w:rPr>
          <w:rFonts w:eastAsia="等线"/>
          <w:lang w:eastAsia="zh-CN"/>
        </w:rPr>
      </w:pPr>
      <w:r>
        <w:rPr>
          <w:rFonts w:eastAsia="等线" w:hint="eastAsia"/>
          <w:lang w:eastAsia="zh-CN"/>
        </w:rPr>
        <w:t>Based on R1 conclusion, Figure-1 gives an example of partially overlapping AO/OD-SSB, e.g., AO-SSB/OD-SSB is of 40ms/20ms periodicity, with same offset, so it leads to 3 SSB bursts which are overlapping between each other. In this case, it is hard to differentiate between AO-SSB and OD-SSB, at the overlapping places.</w:t>
      </w:r>
    </w:p>
    <w:p w14:paraId="3308C498" w14:textId="0E09B7F3" w:rsidR="00F31F84" w:rsidRDefault="0018043D" w:rsidP="00A968F1">
      <w:pPr>
        <w:rPr>
          <w:rFonts w:eastAsia="等线"/>
          <w:lang w:eastAsia="zh-CN"/>
        </w:rPr>
      </w:pPr>
      <w:r>
        <w:rPr>
          <w:rFonts w:eastAsia="等线" w:hint="eastAsia"/>
          <w:lang w:eastAsia="zh-CN"/>
        </w:rPr>
        <w:t>Furthermore</w:t>
      </w:r>
      <w:r w:rsidR="00FF254F">
        <w:rPr>
          <w:rFonts w:eastAsia="等线" w:hint="eastAsia"/>
          <w:lang w:eastAsia="zh-CN"/>
        </w:rPr>
        <w:t xml:space="preserve">, R2 defined a L3 measurement framework </w:t>
      </w:r>
      <w:r w:rsidR="00673CE9">
        <w:rPr>
          <w:rFonts w:eastAsia="等线" w:hint="eastAsia"/>
          <w:lang w:eastAsia="zh-CN"/>
        </w:rPr>
        <w:t xml:space="preserve">in the following manner, I.e., the configuration of AO-SSB and OD-SSB </w:t>
      </w:r>
      <w:proofErr w:type="gramStart"/>
      <w:r w:rsidR="00673CE9">
        <w:rPr>
          <w:rFonts w:eastAsia="等线" w:hint="eastAsia"/>
          <w:lang w:eastAsia="zh-CN"/>
        </w:rPr>
        <w:t>have to</w:t>
      </w:r>
      <w:proofErr w:type="gramEnd"/>
      <w:r w:rsidR="00673CE9">
        <w:rPr>
          <w:rFonts w:eastAsia="等线" w:hint="eastAsia"/>
          <w:lang w:eastAsia="zh-CN"/>
        </w:rPr>
        <w:t xml:space="preserve"> be carried via a same MO.</w:t>
      </w:r>
      <w:r w:rsidR="00FF254F">
        <w:rPr>
          <w:rFonts w:eastAsia="等线" w:hint="eastAsia"/>
          <w:lang w:eastAsia="zh-CN"/>
        </w:rPr>
        <w:t xml:space="preserve"> </w:t>
      </w:r>
    </w:p>
    <w:p w14:paraId="71715E72" w14:textId="77777777" w:rsidR="0018043D" w:rsidRDefault="0018043D" w:rsidP="00A37219">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Batang"/>
          <w:lang w:val="en-US" w:eastAsia="sv-SE"/>
        </w:rPr>
      </w:pPr>
      <w:r>
        <w:rPr>
          <w:rFonts w:eastAsia="Batang"/>
          <w:lang w:val="en-US" w:eastAsia="sv-SE"/>
        </w:rPr>
        <w:t>The network applies the procedure as follows:</w:t>
      </w:r>
    </w:p>
    <w:p w14:paraId="3A92DB3B" w14:textId="1821E7D4" w:rsidR="0018043D" w:rsidRPr="00A37219" w:rsidRDefault="0018043D" w:rsidP="00A37219">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等线"/>
          <w:i/>
          <w:iCs/>
          <w:lang w:val="en-US" w:eastAsia="zh-CN"/>
        </w:rPr>
      </w:pPr>
      <w:r>
        <w:rPr>
          <w:rFonts w:ascii="等线" w:eastAsia="等线" w:hAnsi="等线" w:hint="eastAsia"/>
          <w:lang w:val="en-US" w:eastAsia="zh-CN"/>
        </w:rPr>
        <w:t>[</w:t>
      </w:r>
      <w:r>
        <w:rPr>
          <w:rFonts w:ascii="等线" w:eastAsia="等线" w:hAnsi="等线"/>
          <w:lang w:val="en-US" w:eastAsia="zh-CN"/>
        </w:rPr>
        <w:t>…</w:t>
      </w:r>
      <w:r>
        <w:rPr>
          <w:rFonts w:ascii="等线" w:eastAsia="等线" w:hAnsi="等线" w:hint="eastAsia"/>
          <w:lang w:val="en-US" w:eastAsia="zh-CN"/>
        </w:rPr>
        <w:t>]</w:t>
      </w:r>
    </w:p>
    <w:p w14:paraId="2EF144C5" w14:textId="77777777" w:rsidR="0018043D" w:rsidRDefault="0018043D" w:rsidP="00A37219">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Batang"/>
          <w:lang w:val="en-US" w:eastAsia="sv-SE"/>
        </w:rPr>
      </w:pPr>
      <w:r>
        <w:rPr>
          <w:rFonts w:eastAsia="Batang"/>
          <w:lang w:val="en-US" w:eastAsia="sv-SE"/>
        </w:rPr>
        <w:t xml:space="preserve">- to ensure that, in the </w:t>
      </w:r>
      <w:proofErr w:type="spellStart"/>
      <w:r>
        <w:rPr>
          <w:rFonts w:eastAsia="Batang"/>
          <w:i/>
          <w:iCs/>
          <w:lang w:val="en-US" w:eastAsia="sv-SE"/>
        </w:rPr>
        <w:t>measConfig</w:t>
      </w:r>
      <w:proofErr w:type="spellEnd"/>
      <w:r>
        <w:rPr>
          <w:rFonts w:eastAsia="Batang"/>
          <w:i/>
          <w:iCs/>
          <w:lang w:val="en-US" w:eastAsia="sv-SE"/>
        </w:rPr>
        <w:t xml:space="preserve"> </w:t>
      </w:r>
      <w:r>
        <w:rPr>
          <w:rFonts w:eastAsia="Batang"/>
          <w:lang w:val="en-US" w:eastAsia="sv-SE"/>
        </w:rPr>
        <w:t>associated with a CG:</w:t>
      </w:r>
    </w:p>
    <w:p w14:paraId="3273B4E0" w14:textId="78E80757" w:rsidR="0018043D" w:rsidRDefault="0018043D" w:rsidP="00A37219">
      <w:pPr>
        <w:pBdr>
          <w:top w:val="single" w:sz="4" w:space="1" w:color="auto"/>
          <w:left w:val="single" w:sz="4" w:space="4" w:color="auto"/>
          <w:bottom w:val="single" w:sz="4" w:space="1" w:color="auto"/>
          <w:right w:val="single" w:sz="4" w:space="4" w:color="auto"/>
        </w:pBdr>
        <w:rPr>
          <w:rFonts w:eastAsia="等线"/>
          <w:lang w:eastAsia="zh-CN"/>
        </w:rPr>
      </w:pPr>
      <w:r>
        <w:rPr>
          <w:rFonts w:eastAsia="Batang"/>
          <w:lang w:val="en-US" w:eastAsia="sv-SE"/>
        </w:rPr>
        <w:t xml:space="preserve">- </w:t>
      </w:r>
      <w:r w:rsidRPr="00A37219">
        <w:rPr>
          <w:rFonts w:eastAsia="Batang"/>
          <w:highlight w:val="yellow"/>
          <w:lang w:val="en-US" w:eastAsia="sv-SE"/>
        </w:rPr>
        <w:t xml:space="preserve">for all SSB based measurements there is at most one measurement object with the same </w:t>
      </w:r>
      <w:proofErr w:type="spellStart"/>
      <w:proofErr w:type="gramStart"/>
      <w:r w:rsidRPr="00A37219">
        <w:rPr>
          <w:rFonts w:eastAsia="Batang"/>
          <w:i/>
          <w:iCs/>
          <w:highlight w:val="yellow"/>
          <w:lang w:val="en-US" w:eastAsia="sv-SE"/>
        </w:rPr>
        <w:t>ssbFrequency</w:t>
      </w:r>
      <w:proofErr w:type="spellEnd"/>
      <w:r>
        <w:rPr>
          <w:rFonts w:eastAsia="Batang"/>
          <w:lang w:val="en-US" w:eastAsia="sv-SE"/>
        </w:rPr>
        <w:t>;</w:t>
      </w:r>
      <w:proofErr w:type="gramEnd"/>
    </w:p>
    <w:p w14:paraId="704851CC" w14:textId="59602E37" w:rsidR="00673CE9" w:rsidRDefault="00673CE9" w:rsidP="00A968F1">
      <w:pPr>
        <w:rPr>
          <w:rFonts w:eastAsia="等线"/>
          <w:lang w:eastAsia="zh-CN"/>
        </w:rPr>
      </w:pPr>
      <w:r>
        <w:rPr>
          <w:rFonts w:eastAsia="等线" w:hint="eastAsia"/>
          <w:lang w:eastAsia="zh-CN"/>
        </w:rPr>
        <w:t xml:space="preserve">Combining </w:t>
      </w:r>
      <w:r>
        <w:rPr>
          <w:rFonts w:eastAsia="等线"/>
          <w:lang w:eastAsia="zh-CN"/>
        </w:rPr>
        <w:t>the</w:t>
      </w:r>
      <w:r>
        <w:rPr>
          <w:rFonts w:eastAsia="等线" w:hint="eastAsia"/>
          <w:lang w:eastAsia="zh-CN"/>
        </w:rPr>
        <w:t xml:space="preserve"> two, i.e., same MO and hard to differentiate the SSB attributive (AO-SSB or OD-SSB), it seems easier to perform a combined L3 measurement, and </w:t>
      </w:r>
      <w:r>
        <w:rPr>
          <w:rFonts w:eastAsia="等线"/>
          <w:lang w:eastAsia="zh-CN"/>
        </w:rPr>
        <w:t>generate</w:t>
      </w:r>
      <w:r>
        <w:rPr>
          <w:rFonts w:eastAsia="等线" w:hint="eastAsia"/>
          <w:lang w:eastAsia="zh-CN"/>
        </w:rPr>
        <w:t xml:space="preserve"> a single MR. </w:t>
      </w:r>
    </w:p>
    <w:p w14:paraId="46F15E36" w14:textId="0891E095" w:rsidR="0018043D" w:rsidRPr="00A37219" w:rsidRDefault="0083402F">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7" w:name="_Toc186808239"/>
      <w:r w:rsidRPr="00A37219">
        <w:rPr>
          <w:rFonts w:ascii="Times New Roman" w:eastAsia="等线" w:hAnsi="Times New Roman"/>
        </w:rPr>
        <w:t>For OD-SSB Case#</w:t>
      </w:r>
      <w:proofErr w:type="gramStart"/>
      <w:r w:rsidRPr="00A37219">
        <w:rPr>
          <w:rFonts w:ascii="Times New Roman" w:eastAsia="等线" w:hAnsi="Times New Roman"/>
        </w:rPr>
        <w:t>2</w:t>
      </w:r>
      <w:proofErr w:type="gramEnd"/>
      <w:r w:rsidRPr="00A37219">
        <w:rPr>
          <w:rFonts w:ascii="Times New Roman" w:eastAsia="等线" w:hAnsi="Times New Roman"/>
        </w:rPr>
        <w:t xml:space="preserve">, for same-frequency scenario between AO-SSB and OD-SSB, R2 support the </w:t>
      </w:r>
      <w:r w:rsidR="0062466A" w:rsidRPr="00A37219">
        <w:rPr>
          <w:rFonts w:ascii="Times New Roman" w:eastAsia="等线" w:hAnsi="Times New Roman"/>
        </w:rPr>
        <w:t>L3 measurement configuration based on a single MO and report via a same MR, based on combined L3 measurement based on AO-SSB and OD-SSB.</w:t>
      </w:r>
      <w:bookmarkEnd w:id="17"/>
    </w:p>
    <w:p w14:paraId="4D11C82F" w14:textId="77777777" w:rsidR="0062466A" w:rsidRDefault="0062466A" w:rsidP="0062466A">
      <w:pPr>
        <w:rPr>
          <w:rFonts w:eastAsia="宋体"/>
          <w:lang w:eastAsia="zh-CN"/>
        </w:rPr>
      </w:pPr>
    </w:p>
    <w:p w14:paraId="5328685E" w14:textId="61DE1EC9" w:rsidR="0062466A" w:rsidRPr="0062466A" w:rsidRDefault="00815ABD">
      <w:pPr>
        <w:pStyle w:val="2"/>
        <w:numPr>
          <w:ilvl w:val="2"/>
          <w:numId w:val="4"/>
        </w:numPr>
        <w:rPr>
          <w:rFonts w:eastAsia="宋体"/>
          <w:lang w:eastAsia="zh-CN"/>
        </w:rPr>
      </w:pPr>
      <w:r>
        <w:rPr>
          <w:rFonts w:eastAsia="等线" w:hint="eastAsia"/>
          <w:lang w:eastAsia="zh-CN"/>
        </w:rPr>
        <w:t>Common Issues for Case#1/Case#</w:t>
      </w:r>
      <w:proofErr w:type="gramStart"/>
      <w:r>
        <w:rPr>
          <w:rFonts w:eastAsia="等线" w:hint="eastAsia"/>
          <w:lang w:eastAsia="zh-CN"/>
        </w:rPr>
        <w:t>2</w:t>
      </w:r>
      <w:proofErr w:type="gramEnd"/>
    </w:p>
    <w:p w14:paraId="36D4AB01" w14:textId="77777777" w:rsidR="00BD5C3E" w:rsidRDefault="00BD5C3E" w:rsidP="00BD5C3E">
      <w:pPr>
        <w:spacing w:beforeLines="50" w:before="120"/>
        <w:rPr>
          <w:rFonts w:eastAsia="等线"/>
          <w:lang w:eastAsia="zh-CN"/>
        </w:rPr>
      </w:pPr>
      <w:r>
        <w:rPr>
          <w:rFonts w:eastAsia="等线" w:hint="eastAsia"/>
          <w:lang w:eastAsia="zh-CN"/>
        </w:rPr>
        <w:t xml:space="preserve">For L3 measurement, since it is possible that serving cell and neighbouring cell share the same MO configuration, e.g., in an intra-frequency scenario, it is good to understand the </w:t>
      </w:r>
      <w:proofErr w:type="spellStart"/>
      <w:r>
        <w:rPr>
          <w:rFonts w:eastAsia="等线" w:hint="eastAsia"/>
          <w:lang w:eastAsia="zh-CN"/>
        </w:rPr>
        <w:t>behavior</w:t>
      </w:r>
      <w:proofErr w:type="spellEnd"/>
      <w:r>
        <w:rPr>
          <w:rFonts w:eastAsia="等线" w:hint="eastAsia"/>
          <w:lang w:eastAsia="zh-CN"/>
        </w:rPr>
        <w:t xml:space="preserve"> for </w:t>
      </w:r>
      <w:proofErr w:type="spellStart"/>
      <w:r>
        <w:rPr>
          <w:rFonts w:eastAsia="等线" w:hint="eastAsia"/>
          <w:lang w:eastAsia="zh-CN"/>
        </w:rPr>
        <w:t>neighboring</w:t>
      </w:r>
      <w:proofErr w:type="spellEnd"/>
      <w:r>
        <w:rPr>
          <w:rFonts w:eastAsia="等线" w:hint="eastAsia"/>
          <w:lang w:eastAsia="zh-CN"/>
        </w:rPr>
        <w:t xml:space="preserve"> and serving cell scenario.</w:t>
      </w:r>
    </w:p>
    <w:p w14:paraId="17B1176A" w14:textId="77777777" w:rsidR="00BD5C3E" w:rsidRDefault="00BD5C3E" w:rsidP="00BD5C3E">
      <w:pPr>
        <w:spacing w:beforeLines="50" w:before="120"/>
        <w:rPr>
          <w:rFonts w:eastAsia="等线"/>
          <w:lang w:eastAsia="zh-CN"/>
        </w:rPr>
      </w:pPr>
      <w:r>
        <w:rPr>
          <w:rFonts w:eastAsia="等线" w:hint="eastAsia"/>
          <w:lang w:eastAsia="zh-CN"/>
        </w:rPr>
        <w:t xml:space="preserve">For neighbouring cell, it anyway needs to rely on SMTC window to identify the time location of SSB searching. Besides, when it comes to OD-SSB, it is anyway infeasible for UE to know the </w:t>
      </w:r>
      <w:proofErr w:type="spellStart"/>
      <w:r>
        <w:rPr>
          <w:rFonts w:eastAsia="等线" w:hint="eastAsia"/>
          <w:lang w:eastAsia="zh-CN"/>
        </w:rPr>
        <w:t>neighboring</w:t>
      </w:r>
      <w:proofErr w:type="spellEnd"/>
      <w:r>
        <w:rPr>
          <w:rFonts w:eastAsia="等线" w:hint="eastAsia"/>
          <w:lang w:eastAsia="zh-CN"/>
        </w:rPr>
        <w:t xml:space="preserve"> cell OD-SSB (de)activation status. Combing the two, it seems more realistic to rely on Case-</w:t>
      </w:r>
      <w:proofErr w:type="gramStart"/>
      <w:r>
        <w:rPr>
          <w:rFonts w:eastAsia="等线" w:hint="eastAsia"/>
          <w:lang w:eastAsia="zh-CN"/>
        </w:rPr>
        <w:t>2, if</w:t>
      </w:r>
      <w:proofErr w:type="gramEnd"/>
      <w:r>
        <w:rPr>
          <w:rFonts w:eastAsia="等线" w:hint="eastAsia"/>
          <w:lang w:eastAsia="zh-CN"/>
        </w:rPr>
        <w:t xml:space="preserve"> network would like to configure the UE to perform </w:t>
      </w:r>
      <w:proofErr w:type="spellStart"/>
      <w:r>
        <w:rPr>
          <w:rFonts w:eastAsia="等线" w:hint="eastAsia"/>
          <w:lang w:eastAsia="zh-CN"/>
        </w:rPr>
        <w:lastRenderedPageBreak/>
        <w:t>neighboring</w:t>
      </w:r>
      <w:proofErr w:type="spellEnd"/>
      <w:r>
        <w:rPr>
          <w:rFonts w:eastAsia="等线" w:hint="eastAsia"/>
          <w:lang w:eastAsia="zh-CN"/>
        </w:rPr>
        <w:t xml:space="preserve"> cell measurement. Anyway, there seems </w:t>
      </w:r>
      <w:proofErr w:type="gramStart"/>
      <w:r>
        <w:rPr>
          <w:rFonts w:eastAsia="等线" w:hint="eastAsia"/>
          <w:lang w:eastAsia="zh-CN"/>
        </w:rPr>
        <w:t>no</w:t>
      </w:r>
      <w:proofErr w:type="gramEnd"/>
      <w:r>
        <w:rPr>
          <w:rFonts w:eastAsia="等线" w:hint="eastAsia"/>
          <w:lang w:eastAsia="zh-CN"/>
        </w:rPr>
        <w:t xml:space="preserve"> much work that R2 can do for the neighbouring cell measurement under OD-SSB objective, and it aligns with R4 conclusion below</w:t>
      </w:r>
    </w:p>
    <w:p w14:paraId="7FDBED02" w14:textId="77777777" w:rsidR="00BD5C3E" w:rsidRPr="00C837DF" w:rsidRDefault="00BD5C3E" w:rsidP="00BD5C3E">
      <w:pPr>
        <w:pBdr>
          <w:top w:val="single" w:sz="4" w:space="1" w:color="auto"/>
          <w:left w:val="single" w:sz="4" w:space="4" w:color="auto"/>
          <w:bottom w:val="single" w:sz="4" w:space="1" w:color="auto"/>
          <w:right w:val="single" w:sz="4" w:space="4" w:color="auto"/>
        </w:pBdr>
        <w:snapToGrid w:val="0"/>
        <w:spacing w:after="120"/>
        <w:ind w:left="422" w:hangingChars="200" w:hanging="422"/>
        <w:rPr>
          <w:b/>
          <w:sz w:val="21"/>
          <w:szCs w:val="21"/>
          <w:u w:val="single"/>
          <w:lang w:eastAsia="zh-CN"/>
        </w:rPr>
      </w:pPr>
      <w:r w:rsidRPr="00C837DF">
        <w:rPr>
          <w:b/>
          <w:sz w:val="21"/>
          <w:szCs w:val="21"/>
          <w:u w:val="single"/>
          <w:lang w:eastAsia="ko-KR"/>
        </w:rPr>
        <w:t xml:space="preserve">Issue </w:t>
      </w:r>
      <w:r w:rsidRPr="00C837DF">
        <w:rPr>
          <w:b/>
          <w:sz w:val="21"/>
          <w:szCs w:val="21"/>
          <w:u w:val="single"/>
          <w:lang w:eastAsia="zh-CN"/>
        </w:rPr>
        <w:t>1</w:t>
      </w:r>
      <w:r w:rsidRPr="00C837DF">
        <w:rPr>
          <w:b/>
          <w:sz w:val="21"/>
          <w:szCs w:val="21"/>
          <w:u w:val="single"/>
          <w:lang w:eastAsia="ko-KR"/>
        </w:rPr>
        <w:t>-1</w:t>
      </w:r>
      <w:r w:rsidRPr="00C837DF">
        <w:rPr>
          <w:b/>
          <w:sz w:val="21"/>
          <w:szCs w:val="21"/>
          <w:u w:val="single"/>
          <w:lang w:eastAsia="zh-CN"/>
        </w:rPr>
        <w:t>-2</w:t>
      </w:r>
      <w:r w:rsidRPr="00C837DF">
        <w:rPr>
          <w:b/>
          <w:sz w:val="21"/>
          <w:szCs w:val="21"/>
          <w:u w:val="single"/>
          <w:lang w:eastAsia="ko-KR"/>
        </w:rPr>
        <w:t>:</w:t>
      </w:r>
      <w:r w:rsidRPr="00C837DF">
        <w:rPr>
          <w:b/>
          <w:sz w:val="21"/>
          <w:szCs w:val="21"/>
          <w:u w:val="single"/>
          <w:lang w:eastAsia="zh-CN"/>
        </w:rPr>
        <w:t xml:space="preserve"> OD-SSB </w:t>
      </w:r>
      <w:r>
        <w:rPr>
          <w:b/>
          <w:sz w:val="21"/>
          <w:szCs w:val="21"/>
          <w:u w:val="single"/>
          <w:lang w:eastAsia="zh-CN"/>
        </w:rPr>
        <w:t>impact on</w:t>
      </w:r>
      <w:r w:rsidRPr="00C837DF">
        <w:rPr>
          <w:b/>
          <w:sz w:val="21"/>
          <w:szCs w:val="21"/>
          <w:u w:val="single"/>
          <w:lang w:eastAsia="zh-CN"/>
        </w:rPr>
        <w:t xml:space="preserve"> neighbour cell measurement</w:t>
      </w:r>
    </w:p>
    <w:p w14:paraId="33206C13" w14:textId="77777777" w:rsidR="00BD5C3E" w:rsidRPr="00F6675E" w:rsidRDefault="00BD5C3E" w:rsidP="00BD5C3E">
      <w:pPr>
        <w:pBdr>
          <w:top w:val="single" w:sz="4" w:space="1" w:color="auto"/>
          <w:left w:val="single" w:sz="4" w:space="4" w:color="auto"/>
          <w:bottom w:val="single" w:sz="4" w:space="1" w:color="auto"/>
          <w:right w:val="single" w:sz="4" w:space="4" w:color="auto"/>
        </w:pBdr>
        <w:snapToGrid w:val="0"/>
        <w:spacing w:after="120"/>
        <w:ind w:left="420" w:hangingChars="200" w:hanging="420"/>
        <w:rPr>
          <w:sz w:val="21"/>
          <w:szCs w:val="21"/>
          <w:highlight w:val="green"/>
          <w:lang w:eastAsia="zh-CN"/>
        </w:rPr>
      </w:pPr>
      <w:r w:rsidRPr="00F6675E">
        <w:rPr>
          <w:rFonts w:hint="eastAsia"/>
          <w:sz w:val="21"/>
          <w:szCs w:val="21"/>
          <w:highlight w:val="green"/>
          <w:lang w:eastAsia="zh-CN"/>
        </w:rPr>
        <w:t>A</w:t>
      </w:r>
      <w:r w:rsidRPr="00F6675E">
        <w:rPr>
          <w:sz w:val="21"/>
          <w:szCs w:val="21"/>
          <w:highlight w:val="green"/>
          <w:lang w:eastAsia="zh-CN"/>
        </w:rPr>
        <w:t>greement:</w:t>
      </w:r>
    </w:p>
    <w:p w14:paraId="7DDEE299" w14:textId="77777777" w:rsidR="00BD5C3E" w:rsidRPr="00F6675E" w:rsidRDefault="00BD5C3E">
      <w:pPr>
        <w:pStyle w:val="af6"/>
        <w:numPr>
          <w:ilvl w:val="0"/>
          <w:numId w:val="7"/>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ind w:left="400" w:hangingChars="200" w:hanging="400"/>
        <w:contextualSpacing w:val="0"/>
        <w:textAlignment w:val="auto"/>
        <w:rPr>
          <w:iCs/>
          <w:szCs w:val="21"/>
          <w:highlight w:val="green"/>
        </w:rPr>
      </w:pPr>
      <w:r w:rsidRPr="00F6675E">
        <w:rPr>
          <w:iCs/>
          <w:szCs w:val="21"/>
          <w:highlight w:val="green"/>
        </w:rPr>
        <w:t xml:space="preserve">For the RRM measurement on </w:t>
      </w:r>
      <w:proofErr w:type="spellStart"/>
      <w:r w:rsidRPr="00F6675E">
        <w:rPr>
          <w:iCs/>
          <w:szCs w:val="21"/>
          <w:highlight w:val="green"/>
        </w:rPr>
        <w:t>neigboring</w:t>
      </w:r>
      <w:proofErr w:type="spellEnd"/>
      <w:r w:rsidRPr="00F6675E">
        <w:rPr>
          <w:iCs/>
          <w:szCs w:val="21"/>
          <w:highlight w:val="green"/>
        </w:rPr>
        <w:t xml:space="preserve"> cell, the legacy </w:t>
      </w:r>
      <w:proofErr w:type="spellStart"/>
      <w:r w:rsidRPr="00F6675E">
        <w:rPr>
          <w:iCs/>
          <w:szCs w:val="21"/>
          <w:highlight w:val="green"/>
        </w:rPr>
        <w:t>meaurement</w:t>
      </w:r>
      <w:proofErr w:type="spellEnd"/>
      <w:r w:rsidRPr="00F6675E">
        <w:rPr>
          <w:iCs/>
          <w:szCs w:val="21"/>
          <w:highlight w:val="green"/>
        </w:rPr>
        <w:t xml:space="preserve"> framework </w:t>
      </w:r>
      <w:proofErr w:type="gramStart"/>
      <w:r w:rsidRPr="00F6675E">
        <w:rPr>
          <w:iCs/>
          <w:szCs w:val="21"/>
          <w:highlight w:val="green"/>
        </w:rPr>
        <w:t>is applied</w:t>
      </w:r>
      <w:proofErr w:type="gramEnd"/>
      <w:r w:rsidRPr="00F6675E">
        <w:rPr>
          <w:iCs/>
          <w:szCs w:val="21"/>
          <w:highlight w:val="green"/>
        </w:rPr>
        <w:t>.</w:t>
      </w:r>
    </w:p>
    <w:p w14:paraId="6AA815A5" w14:textId="77777777" w:rsidR="00BD5C3E" w:rsidRPr="00F6675E" w:rsidRDefault="00BD5C3E">
      <w:pPr>
        <w:pStyle w:val="af6"/>
        <w:numPr>
          <w:ilvl w:val="1"/>
          <w:numId w:val="7"/>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ind w:left="400" w:hangingChars="200" w:hanging="400"/>
        <w:contextualSpacing w:val="0"/>
        <w:textAlignment w:val="auto"/>
        <w:rPr>
          <w:iCs/>
          <w:szCs w:val="21"/>
          <w:highlight w:val="green"/>
        </w:rPr>
      </w:pPr>
      <w:r w:rsidRPr="00F6675E">
        <w:rPr>
          <w:iCs/>
          <w:szCs w:val="21"/>
          <w:highlight w:val="green"/>
        </w:rPr>
        <w:t xml:space="preserve">Note: The discussion of SMTC configuration is a separate issue. </w:t>
      </w:r>
    </w:p>
    <w:p w14:paraId="4D5343C4" w14:textId="77777777" w:rsidR="00BD5C3E" w:rsidRPr="00F6675E" w:rsidRDefault="00BD5C3E">
      <w:pPr>
        <w:pStyle w:val="af6"/>
        <w:numPr>
          <w:ilvl w:val="0"/>
          <w:numId w:val="7"/>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ind w:left="400" w:hangingChars="200" w:hanging="400"/>
        <w:contextualSpacing w:val="0"/>
        <w:textAlignment w:val="auto"/>
        <w:rPr>
          <w:iCs/>
          <w:szCs w:val="21"/>
          <w:highlight w:val="green"/>
        </w:rPr>
      </w:pPr>
      <w:r w:rsidRPr="00F6675E">
        <w:rPr>
          <w:iCs/>
          <w:szCs w:val="21"/>
          <w:highlight w:val="green"/>
        </w:rPr>
        <w:t xml:space="preserve">This agreement can </w:t>
      </w:r>
      <w:proofErr w:type="gramStart"/>
      <w:r w:rsidRPr="00F6675E">
        <w:rPr>
          <w:iCs/>
          <w:szCs w:val="21"/>
          <w:highlight w:val="green"/>
        </w:rPr>
        <w:t>be revisited</w:t>
      </w:r>
      <w:proofErr w:type="gramEnd"/>
      <w:r w:rsidRPr="00F6675E">
        <w:rPr>
          <w:iCs/>
          <w:szCs w:val="21"/>
          <w:highlight w:val="green"/>
        </w:rPr>
        <w:t xml:space="preserve"> if it is not aligned with further agreement in other WGs.</w:t>
      </w:r>
    </w:p>
    <w:p w14:paraId="0E5B9477" w14:textId="77777777" w:rsidR="00BD5C3E" w:rsidRDefault="00BD5C3E">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86808240"/>
      <w:r w:rsidRPr="007104FA">
        <w:rPr>
          <w:rFonts w:ascii="Times New Roman" w:eastAsia="等线" w:hAnsi="Times New Roman" w:hint="eastAsia"/>
        </w:rPr>
        <w:t xml:space="preserve">For L3 measurement of </w:t>
      </w:r>
      <w:r w:rsidRPr="00AE59F9">
        <w:rPr>
          <w:rFonts w:ascii="Times New Roman" w:eastAsia="等线" w:hAnsi="Times New Roman"/>
        </w:rPr>
        <w:t>neighbouring</w:t>
      </w:r>
      <w:r w:rsidRPr="007104FA">
        <w:rPr>
          <w:rFonts w:ascii="Times New Roman" w:eastAsia="等线" w:hAnsi="Times New Roman" w:hint="eastAsia"/>
        </w:rPr>
        <w:t xml:space="preserve"> cell based on OD-SSB, R2 not pursue further specification work.</w:t>
      </w:r>
      <w:bookmarkEnd w:id="18"/>
      <w:r w:rsidRPr="007104FA">
        <w:rPr>
          <w:rFonts w:ascii="Times New Roman" w:eastAsia="等线" w:hAnsi="Times New Roman" w:hint="eastAsia"/>
        </w:rPr>
        <w:t xml:space="preserve"> </w:t>
      </w:r>
    </w:p>
    <w:p w14:paraId="06E7AAA9" w14:textId="77777777" w:rsidR="00815ABD" w:rsidRDefault="00815ABD" w:rsidP="00815ABD">
      <w:pPr>
        <w:rPr>
          <w:rFonts w:eastAsia="等线"/>
          <w:lang w:eastAsia="zh-CN"/>
        </w:rPr>
      </w:pPr>
      <w:r>
        <w:rPr>
          <w:rFonts w:eastAsia="等线" w:hint="eastAsia"/>
          <w:lang w:eastAsia="zh-CN"/>
        </w:rPr>
        <w:t>Another issue is whether to rely on legacy event-based MR triggering or rely on MAC-CE based MR triggering.</w:t>
      </w:r>
    </w:p>
    <w:p w14:paraId="008AC38E" w14:textId="59EFBD53" w:rsidR="00815ABD" w:rsidRDefault="00815ABD" w:rsidP="00815ABD">
      <w:pPr>
        <w:rPr>
          <w:rFonts w:eastAsia="等线"/>
          <w:lang w:eastAsia="zh-CN"/>
        </w:rPr>
      </w:pPr>
      <w:r>
        <w:rPr>
          <w:rFonts w:eastAsia="等线" w:hint="eastAsia"/>
          <w:lang w:eastAsia="zh-CN"/>
        </w:rPr>
        <w:t xml:space="preserve">We understand that MAC-CE based MR triggering was introduced for FR2 </w:t>
      </w:r>
      <w:r w:rsidRPr="00A37219">
        <w:rPr>
          <w:rFonts w:eastAsia="等线"/>
          <w:b/>
          <w:bCs/>
          <w:lang w:eastAsia="zh-CN"/>
        </w:rPr>
        <w:t>unknown</w:t>
      </w:r>
      <w:r>
        <w:rPr>
          <w:rFonts w:eastAsia="等线" w:hint="eastAsia"/>
          <w:lang w:eastAsia="zh-CN"/>
        </w:rPr>
        <w:t xml:space="preserve"> SCell, while OD-SSB can be sent before SCell activation, and thus enable known case, which would lead to an even quicker SCell activation compared with the </w:t>
      </w:r>
      <w:r>
        <w:rPr>
          <w:rFonts w:eastAsia="等线" w:hint="eastAsia"/>
          <w:lang w:eastAsia="zh-CN"/>
        </w:rPr>
        <w:t>“</w:t>
      </w:r>
      <w:r>
        <w:rPr>
          <w:rFonts w:eastAsia="等线" w:hint="eastAsia"/>
          <w:lang w:eastAsia="zh-CN"/>
        </w:rPr>
        <w:t>semi-known</w:t>
      </w:r>
      <w:r>
        <w:rPr>
          <w:rFonts w:eastAsia="等线" w:hint="eastAsia"/>
          <w:lang w:eastAsia="zh-CN"/>
        </w:rPr>
        <w:t>”</w:t>
      </w:r>
      <w:r>
        <w:rPr>
          <w:rFonts w:eastAsia="等线" w:hint="eastAsia"/>
          <w:lang w:eastAsia="zh-CN"/>
        </w:rPr>
        <w:t xml:space="preserve"> case of MAC-CE triggered MR. </w:t>
      </w:r>
      <w:r w:rsidR="005D62A2">
        <w:rPr>
          <w:rFonts w:eastAsia="等线" w:hint="eastAsia"/>
          <w:lang w:eastAsia="zh-CN"/>
        </w:rPr>
        <w:t xml:space="preserve">Considering that, the motivation of introducing MAC-CE </w:t>
      </w:r>
      <w:r w:rsidR="005D62A2">
        <w:rPr>
          <w:rFonts w:eastAsia="等线"/>
          <w:lang w:eastAsia="zh-CN"/>
        </w:rPr>
        <w:t>based</w:t>
      </w:r>
      <w:r w:rsidR="005D62A2">
        <w:rPr>
          <w:rFonts w:eastAsia="等线" w:hint="eastAsia"/>
          <w:lang w:eastAsia="zh-CN"/>
        </w:rPr>
        <w:t xml:space="preserve"> MR triggering is not strong.</w:t>
      </w:r>
    </w:p>
    <w:p w14:paraId="6D4597F5" w14:textId="77777777" w:rsidR="005D62A2" w:rsidRPr="00615E3D" w:rsidRDefault="005D62A2" w:rsidP="00A37219">
      <w:pPr>
        <w:pBdr>
          <w:top w:val="single" w:sz="4" w:space="1" w:color="auto"/>
          <w:left w:val="single" w:sz="4" w:space="4" w:color="auto"/>
          <w:bottom w:val="single" w:sz="4" w:space="1" w:color="auto"/>
          <w:right w:val="single" w:sz="4" w:space="4" w:color="auto"/>
        </w:pBdr>
        <w:tabs>
          <w:tab w:val="left" w:pos="1680"/>
        </w:tabs>
        <w:snapToGrid w:val="0"/>
        <w:spacing w:after="120"/>
        <w:ind w:left="422" w:hangingChars="200" w:hanging="422"/>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1-4-1: The known cell condition – measurement reporting</w:t>
      </w:r>
    </w:p>
    <w:p w14:paraId="21E392A8" w14:textId="77777777" w:rsidR="005D62A2" w:rsidRPr="00F30437" w:rsidRDefault="005D62A2" w:rsidP="00A37219">
      <w:pPr>
        <w:pBdr>
          <w:top w:val="single" w:sz="4" w:space="1" w:color="auto"/>
          <w:left w:val="single" w:sz="4" w:space="4" w:color="auto"/>
          <w:bottom w:val="single" w:sz="4" w:space="1" w:color="auto"/>
          <w:right w:val="single" w:sz="4" w:space="4" w:color="auto"/>
        </w:pBdr>
        <w:snapToGrid w:val="0"/>
        <w:ind w:left="420" w:hangingChars="200" w:hanging="42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327E0C3A" w14:textId="77777777" w:rsidR="005D62A2" w:rsidRPr="00851697" w:rsidRDefault="005D62A2">
      <w:pPr>
        <w:pStyle w:val="af6"/>
        <w:numPr>
          <w:ilvl w:val="0"/>
          <w:numId w:val="8"/>
        </w:numPr>
        <w:pBdr>
          <w:top w:val="single" w:sz="4" w:space="1" w:color="auto"/>
          <w:left w:val="single" w:sz="4" w:space="4" w:color="auto"/>
          <w:bottom w:val="single" w:sz="4" w:space="1" w:color="auto"/>
          <w:right w:val="single" w:sz="4" w:space="4" w:color="auto"/>
        </w:pBdr>
        <w:overflowPunct/>
        <w:autoSpaceDE/>
        <w:adjustRightInd/>
        <w:snapToGrid w:val="0"/>
        <w:spacing w:after="120"/>
        <w:ind w:left="400" w:hangingChars="200" w:hanging="400"/>
        <w:contextualSpacing w:val="0"/>
        <w:textAlignment w:val="auto"/>
        <w:rPr>
          <w:color w:val="000000" w:themeColor="text1"/>
          <w:szCs w:val="21"/>
        </w:rPr>
      </w:pPr>
      <w:r w:rsidRPr="00851697">
        <w:rPr>
          <w:color w:val="000000" w:themeColor="text1"/>
          <w:szCs w:val="21"/>
        </w:rPr>
        <w:t xml:space="preserve">In case </w:t>
      </w:r>
      <w:proofErr w:type="gramStart"/>
      <w:r w:rsidRPr="00851697">
        <w:rPr>
          <w:color w:val="000000" w:themeColor="text1"/>
          <w:szCs w:val="21"/>
        </w:rPr>
        <w:t>1</w:t>
      </w:r>
      <w:proofErr w:type="gramEnd"/>
      <w:r w:rsidRPr="00851697">
        <w:rPr>
          <w:color w:val="000000" w:themeColor="text1"/>
          <w:szCs w:val="21"/>
        </w:rPr>
        <w:t xml:space="preserve">, known/unknown condition should be defined based on only OD-SSB. </w:t>
      </w:r>
    </w:p>
    <w:p w14:paraId="28A7D4B4" w14:textId="77777777" w:rsidR="005D62A2" w:rsidRPr="00851697" w:rsidRDefault="005D62A2">
      <w:pPr>
        <w:pStyle w:val="af6"/>
        <w:numPr>
          <w:ilvl w:val="0"/>
          <w:numId w:val="8"/>
        </w:numPr>
        <w:pBdr>
          <w:top w:val="single" w:sz="4" w:space="1" w:color="auto"/>
          <w:left w:val="single" w:sz="4" w:space="4" w:color="auto"/>
          <w:bottom w:val="single" w:sz="4" w:space="1" w:color="auto"/>
          <w:right w:val="single" w:sz="4" w:space="4" w:color="auto"/>
        </w:pBdr>
        <w:overflowPunct/>
        <w:autoSpaceDE/>
        <w:adjustRightInd/>
        <w:snapToGrid w:val="0"/>
        <w:spacing w:after="120"/>
        <w:ind w:left="400" w:hangingChars="200" w:hanging="400"/>
        <w:contextualSpacing w:val="0"/>
        <w:textAlignment w:val="auto"/>
        <w:rPr>
          <w:color w:val="000000" w:themeColor="text1"/>
          <w:szCs w:val="21"/>
        </w:rPr>
      </w:pPr>
      <w:r w:rsidRPr="00851697">
        <w:rPr>
          <w:color w:val="000000" w:themeColor="text1"/>
          <w:szCs w:val="21"/>
        </w:rPr>
        <w:t xml:space="preserve">In case </w:t>
      </w:r>
      <w:proofErr w:type="gramStart"/>
      <w:r w:rsidRPr="00851697">
        <w:rPr>
          <w:color w:val="000000" w:themeColor="text1"/>
          <w:szCs w:val="21"/>
        </w:rPr>
        <w:t>2</w:t>
      </w:r>
      <w:proofErr w:type="gramEnd"/>
      <w:r w:rsidRPr="00851697">
        <w:rPr>
          <w:color w:val="000000" w:themeColor="text1"/>
          <w:szCs w:val="21"/>
        </w:rPr>
        <w:t>, known/unknown condition should be defined based on either always-on SSB or OD-SSB.</w:t>
      </w:r>
    </w:p>
    <w:p w14:paraId="4997C9BE" w14:textId="77777777" w:rsidR="005D62A2" w:rsidRPr="00851697" w:rsidRDefault="005D62A2">
      <w:pPr>
        <w:pStyle w:val="af6"/>
        <w:numPr>
          <w:ilvl w:val="1"/>
          <w:numId w:val="8"/>
        </w:numPr>
        <w:pBdr>
          <w:top w:val="single" w:sz="4" w:space="1" w:color="auto"/>
          <w:left w:val="single" w:sz="4" w:space="4" w:color="auto"/>
          <w:bottom w:val="single" w:sz="4" w:space="1" w:color="auto"/>
          <w:right w:val="single" w:sz="4" w:space="4" w:color="auto"/>
        </w:pBdr>
        <w:overflowPunct/>
        <w:autoSpaceDE/>
        <w:adjustRightInd/>
        <w:snapToGrid w:val="0"/>
        <w:spacing w:after="120"/>
        <w:ind w:left="400" w:hangingChars="200" w:hanging="400"/>
        <w:contextualSpacing w:val="0"/>
        <w:textAlignment w:val="auto"/>
        <w:rPr>
          <w:color w:val="000000" w:themeColor="text1"/>
          <w:szCs w:val="21"/>
        </w:rPr>
      </w:pPr>
      <w:r w:rsidRPr="00851697">
        <w:rPr>
          <w:color w:val="000000" w:themeColor="text1"/>
          <w:szCs w:val="21"/>
        </w:rPr>
        <w:t xml:space="preserve">Note 1: whether the always-on SSB and OD-SSB can </w:t>
      </w:r>
      <w:proofErr w:type="gramStart"/>
      <w:r w:rsidRPr="00851697">
        <w:rPr>
          <w:color w:val="000000" w:themeColor="text1"/>
          <w:szCs w:val="21"/>
        </w:rPr>
        <w:t>be combined</w:t>
      </w:r>
      <w:proofErr w:type="gramEnd"/>
      <w:r w:rsidRPr="00851697">
        <w:rPr>
          <w:color w:val="000000" w:themeColor="text1"/>
          <w:szCs w:val="21"/>
        </w:rPr>
        <w:t xml:space="preserve"> is discussed in another issue. </w:t>
      </w:r>
    </w:p>
    <w:p w14:paraId="5F235B62" w14:textId="77777777" w:rsidR="005D62A2" w:rsidRPr="00851697" w:rsidRDefault="005D62A2">
      <w:pPr>
        <w:pStyle w:val="af6"/>
        <w:numPr>
          <w:ilvl w:val="1"/>
          <w:numId w:val="8"/>
        </w:numPr>
        <w:pBdr>
          <w:top w:val="single" w:sz="4" w:space="1" w:color="auto"/>
          <w:left w:val="single" w:sz="4" w:space="4" w:color="auto"/>
          <w:bottom w:val="single" w:sz="4" w:space="1" w:color="auto"/>
          <w:right w:val="single" w:sz="4" w:space="4" w:color="auto"/>
        </w:pBdr>
        <w:overflowPunct/>
        <w:autoSpaceDE/>
        <w:adjustRightInd/>
        <w:snapToGrid w:val="0"/>
        <w:spacing w:after="120"/>
        <w:ind w:left="400" w:hangingChars="200" w:hanging="400"/>
        <w:contextualSpacing w:val="0"/>
        <w:textAlignment w:val="auto"/>
        <w:rPr>
          <w:color w:val="000000" w:themeColor="text1"/>
          <w:szCs w:val="21"/>
        </w:rPr>
      </w:pPr>
      <w:r w:rsidRPr="00851697">
        <w:rPr>
          <w:color w:val="000000" w:themeColor="text1"/>
          <w:szCs w:val="21"/>
        </w:rPr>
        <w:t>Note 2</w:t>
      </w:r>
      <w:r w:rsidRPr="00851697">
        <w:rPr>
          <w:rFonts w:hint="eastAsia"/>
          <w:color w:val="000000" w:themeColor="text1"/>
          <w:szCs w:val="21"/>
        </w:rPr>
        <w:t>:</w:t>
      </w:r>
      <w:r w:rsidRPr="00851697">
        <w:rPr>
          <w:color w:val="000000" w:themeColor="text1"/>
          <w:szCs w:val="21"/>
        </w:rPr>
        <w:t xml:space="preserve"> the agreement is valid at least for the scenario with the same frequency for always-on SSB and OD-SSB.</w:t>
      </w:r>
    </w:p>
    <w:p w14:paraId="58406477" w14:textId="0F0506BB" w:rsidR="005D62A2" w:rsidRPr="005D62A2" w:rsidRDefault="005D62A2">
      <w:pPr>
        <w:pStyle w:val="af6"/>
        <w:numPr>
          <w:ilvl w:val="1"/>
          <w:numId w:val="8"/>
        </w:numPr>
        <w:pBdr>
          <w:top w:val="single" w:sz="4" w:space="1" w:color="auto"/>
          <w:left w:val="single" w:sz="4" w:space="4" w:color="auto"/>
          <w:bottom w:val="single" w:sz="4" w:space="1" w:color="auto"/>
          <w:right w:val="single" w:sz="4" w:space="4" w:color="auto"/>
        </w:pBdr>
        <w:tabs>
          <w:tab w:val="left" w:pos="1240"/>
        </w:tabs>
        <w:overflowPunct/>
        <w:autoSpaceDE/>
        <w:adjustRightInd/>
        <w:snapToGrid w:val="0"/>
        <w:spacing w:after="120"/>
        <w:ind w:left="400" w:hangingChars="200" w:hanging="400"/>
        <w:contextualSpacing w:val="0"/>
        <w:textAlignment w:val="auto"/>
        <w:rPr>
          <w:rFonts w:eastAsia="等线"/>
          <w:lang w:eastAsia="zh-CN"/>
        </w:rPr>
      </w:pPr>
      <w:r w:rsidRPr="005D62A2">
        <w:rPr>
          <w:rFonts w:hint="eastAsia"/>
          <w:color w:val="000000" w:themeColor="text1"/>
          <w:szCs w:val="21"/>
        </w:rPr>
        <w:t>N</w:t>
      </w:r>
      <w:r w:rsidRPr="005D62A2">
        <w:rPr>
          <w:color w:val="000000" w:themeColor="text1"/>
          <w:szCs w:val="21"/>
        </w:rPr>
        <w:t>ote 3: RAN4 to further clarify the relation for the SSB measured</w:t>
      </w:r>
      <w:r w:rsidRPr="005D62A2">
        <w:rPr>
          <w:color w:val="FF0000"/>
          <w:szCs w:val="21"/>
        </w:rPr>
        <w:t xml:space="preserve"> </w:t>
      </w:r>
      <w:r w:rsidRPr="005D62A2">
        <w:rPr>
          <w:color w:val="000000" w:themeColor="text1"/>
          <w:szCs w:val="21"/>
        </w:rPr>
        <w:t>for known cell condition and the SSB used in SCell activation procedure.</w:t>
      </w:r>
      <w:r w:rsidRPr="005D62A2">
        <w:rPr>
          <w:rFonts w:eastAsia="等线"/>
          <w:lang w:eastAsia="zh-CN"/>
        </w:rPr>
        <w:tab/>
      </w:r>
    </w:p>
    <w:p w14:paraId="667CCDDD" w14:textId="77777777" w:rsidR="00815ABD" w:rsidRPr="00EF2E81" w:rsidRDefault="00815AB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86808241"/>
      <w:r w:rsidRPr="00EF2E81">
        <w:rPr>
          <w:rFonts w:ascii="Times New Roman" w:eastAsia="等线" w:hAnsi="Times New Roman" w:hint="eastAsia"/>
        </w:rPr>
        <w:t>R2 not pursue MAC-CE triggered MR for OD-SSB.</w:t>
      </w:r>
      <w:bookmarkEnd w:id="19"/>
    </w:p>
    <w:p w14:paraId="6B662500" w14:textId="77777777" w:rsidR="00815ABD" w:rsidRPr="007104FA" w:rsidRDefault="00815ABD" w:rsidP="00A37219">
      <w:pPr>
        <w:pStyle w:val="Proposal"/>
        <w:overflowPunct/>
        <w:autoSpaceDE/>
        <w:autoSpaceDN/>
        <w:adjustRightInd/>
        <w:spacing w:beforeLines="50" w:before="120" w:after="200" w:line="276" w:lineRule="auto"/>
        <w:jc w:val="left"/>
        <w:textAlignment w:val="auto"/>
        <w:rPr>
          <w:rFonts w:ascii="Times New Roman" w:eastAsia="等线" w:hAnsi="Times New Roman"/>
        </w:rPr>
      </w:pPr>
    </w:p>
    <w:p w14:paraId="1C1F7398" w14:textId="67C2076E" w:rsidR="00946A3D" w:rsidRDefault="00D22B0A">
      <w:pPr>
        <w:pStyle w:val="1"/>
        <w:numPr>
          <w:ilvl w:val="0"/>
          <w:numId w:val="4"/>
        </w:numPr>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6711E397" w14:textId="6E113A3E" w:rsidR="009466A9" w:rsidRPr="009466A9" w:rsidRDefault="00D22B0A" w:rsidP="009466A9">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r w:rsidRPr="00EF2E81">
        <w:rPr>
          <w:rStyle w:val="af0"/>
          <w:rFonts w:eastAsia="等线"/>
        </w:rPr>
        <w:fldChar w:fldCharType="begin"/>
      </w:r>
      <w:r w:rsidRPr="00EF2E81">
        <w:rPr>
          <w:rStyle w:val="af0"/>
          <w:rFonts w:eastAsia="等线"/>
        </w:rPr>
        <w:instrText xml:space="preserve"> </w:instrText>
      </w:r>
      <w:r w:rsidRPr="00EF2E81">
        <w:rPr>
          <w:rStyle w:val="af0"/>
          <w:rFonts w:eastAsia="等线" w:hint="eastAsia"/>
        </w:rPr>
        <w:instrText>TOC \n \h \z \t "Proposal,1"</w:instrText>
      </w:r>
      <w:r w:rsidRPr="00EF2E81">
        <w:rPr>
          <w:rStyle w:val="af0"/>
          <w:rFonts w:eastAsia="等线"/>
        </w:rPr>
        <w:instrText xml:space="preserve"> </w:instrText>
      </w:r>
      <w:r w:rsidRPr="00EF2E81">
        <w:rPr>
          <w:rStyle w:val="af0"/>
          <w:rFonts w:eastAsia="等线"/>
        </w:rPr>
        <w:fldChar w:fldCharType="separate"/>
      </w:r>
      <w:hyperlink w:anchor="_Toc186808236" w:history="1">
        <w:r w:rsidR="009466A9" w:rsidRPr="009466A9">
          <w:rPr>
            <w:rStyle w:val="af0"/>
            <w:rFonts w:eastAsia="等线" w:hint="eastAsia"/>
            <w:b/>
            <w:bCs/>
          </w:rPr>
          <w:t>Proposal 1</w:t>
        </w:r>
        <w:r w:rsidR="009466A9" w:rsidRPr="009466A9">
          <w:rPr>
            <w:rFonts w:asciiTheme="minorHAnsi" w:eastAsiaTheme="minorEastAsia" w:hAnsiTheme="minorHAnsi" w:cstheme="minorBidi" w:hint="eastAsia"/>
            <w:b/>
            <w:bCs/>
            <w:kern w:val="2"/>
            <w:szCs w:val="24"/>
            <w:lang w:val="en-US" w:eastAsia="zh-CN"/>
            <w14:ligatures w14:val="standardContextual"/>
          </w:rPr>
          <w:tab/>
        </w:r>
        <w:r w:rsidR="009466A9" w:rsidRPr="009466A9">
          <w:rPr>
            <w:rStyle w:val="af0"/>
            <w:rFonts w:eastAsia="等线" w:hint="eastAsia"/>
            <w:b/>
            <w:bCs/>
          </w:rPr>
          <w:t>Adopt the bitmap-based method to indicate OD-SSB indication for multiple SCells simultaneously.</w:t>
        </w:r>
      </w:hyperlink>
    </w:p>
    <w:p w14:paraId="34551596" w14:textId="27490357" w:rsidR="009466A9" w:rsidRPr="009466A9" w:rsidRDefault="009466A9" w:rsidP="009466A9">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86808237" w:history="1">
        <w:r w:rsidRPr="009466A9">
          <w:rPr>
            <w:rStyle w:val="af0"/>
            <w:rFonts w:eastAsia="等线" w:hint="eastAsia"/>
            <w:b/>
            <w:bCs/>
          </w:rPr>
          <w:t>Proposal 2</w:t>
        </w:r>
        <w:r w:rsidRPr="009466A9">
          <w:rPr>
            <w:rFonts w:asciiTheme="minorHAnsi" w:eastAsiaTheme="minorEastAsia" w:hAnsiTheme="minorHAnsi" w:cstheme="minorBidi" w:hint="eastAsia"/>
            <w:b/>
            <w:bCs/>
            <w:kern w:val="2"/>
            <w:szCs w:val="24"/>
            <w:lang w:val="en-US" w:eastAsia="zh-CN"/>
            <w14:ligatures w14:val="standardContextual"/>
          </w:rPr>
          <w:tab/>
        </w:r>
        <w:r w:rsidRPr="009466A9">
          <w:rPr>
            <w:rStyle w:val="af0"/>
            <w:rFonts w:eastAsia="等线" w:hint="eastAsia"/>
            <w:b/>
            <w:bCs/>
          </w:rPr>
          <w:t>R2 wait for R1 conclusion on the content of MAC-CE before concluding on the MAC-CE format design.</w:t>
        </w:r>
      </w:hyperlink>
    </w:p>
    <w:p w14:paraId="3F29ED64" w14:textId="4654A983" w:rsidR="009466A9" w:rsidRPr="009466A9" w:rsidRDefault="009466A9" w:rsidP="009466A9">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86808238" w:history="1">
        <w:r w:rsidRPr="009466A9">
          <w:rPr>
            <w:rStyle w:val="af0"/>
            <w:rFonts w:eastAsia="等线" w:hint="eastAsia"/>
            <w:b/>
            <w:bCs/>
          </w:rPr>
          <w:t>Proposal 3</w:t>
        </w:r>
        <w:r w:rsidRPr="009466A9">
          <w:rPr>
            <w:rFonts w:asciiTheme="minorHAnsi" w:eastAsiaTheme="minorEastAsia" w:hAnsiTheme="minorHAnsi" w:cstheme="minorBidi" w:hint="eastAsia"/>
            <w:b/>
            <w:bCs/>
            <w:kern w:val="2"/>
            <w:szCs w:val="24"/>
            <w:lang w:val="en-US" w:eastAsia="zh-CN"/>
            <w14:ligatures w14:val="standardContextual"/>
          </w:rPr>
          <w:tab/>
        </w:r>
        <w:r w:rsidRPr="009466A9">
          <w:rPr>
            <w:rStyle w:val="af0"/>
            <w:rFonts w:eastAsia="等线" w:hint="eastAsia"/>
            <w:b/>
            <w:bCs/>
          </w:rPr>
          <w:t>For OD-SSB Case#1, for L3 measurement of SCell, R2 confirm it is performed based on OD-SSB pattern but ignoring SMTC, to align with R4 conclusion.</w:t>
        </w:r>
      </w:hyperlink>
    </w:p>
    <w:p w14:paraId="4684DD42" w14:textId="164A6614" w:rsidR="009466A9" w:rsidRPr="009466A9" w:rsidRDefault="009466A9" w:rsidP="009466A9">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86808239" w:history="1">
        <w:r w:rsidRPr="009466A9">
          <w:rPr>
            <w:rStyle w:val="af0"/>
            <w:rFonts w:eastAsia="等线" w:hint="eastAsia"/>
            <w:b/>
            <w:bCs/>
          </w:rPr>
          <w:t>Proposal 4</w:t>
        </w:r>
        <w:r w:rsidRPr="009466A9">
          <w:rPr>
            <w:rFonts w:asciiTheme="minorHAnsi" w:eastAsiaTheme="minorEastAsia" w:hAnsiTheme="minorHAnsi" w:cstheme="minorBidi" w:hint="eastAsia"/>
            <w:b/>
            <w:bCs/>
            <w:kern w:val="2"/>
            <w:szCs w:val="24"/>
            <w:lang w:val="en-US" w:eastAsia="zh-CN"/>
            <w14:ligatures w14:val="standardContextual"/>
          </w:rPr>
          <w:tab/>
        </w:r>
        <w:r w:rsidRPr="009466A9">
          <w:rPr>
            <w:rStyle w:val="af0"/>
            <w:rFonts w:eastAsia="等线" w:hint="eastAsia"/>
            <w:b/>
            <w:bCs/>
          </w:rPr>
          <w:t>For OD-SSB Case#2, for same-frequency scenario between AO-SSB and OD-SSB, R2 support the L3 measurement configuration based on a single MO and report via a same MR, based on combined L3 measurement based on AO-SSB and OD-SSB.</w:t>
        </w:r>
      </w:hyperlink>
    </w:p>
    <w:p w14:paraId="72291533" w14:textId="4DAD576D" w:rsidR="009466A9" w:rsidRPr="009466A9" w:rsidRDefault="009466A9" w:rsidP="009466A9">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86808240" w:history="1">
        <w:r w:rsidRPr="009466A9">
          <w:rPr>
            <w:rStyle w:val="af0"/>
            <w:rFonts w:eastAsia="等线" w:hint="eastAsia"/>
            <w:b/>
            <w:bCs/>
          </w:rPr>
          <w:t>Proposal 5</w:t>
        </w:r>
        <w:r w:rsidRPr="009466A9">
          <w:rPr>
            <w:rFonts w:asciiTheme="minorHAnsi" w:eastAsiaTheme="minorEastAsia" w:hAnsiTheme="minorHAnsi" w:cstheme="minorBidi" w:hint="eastAsia"/>
            <w:b/>
            <w:bCs/>
            <w:kern w:val="2"/>
            <w:szCs w:val="24"/>
            <w:lang w:val="en-US" w:eastAsia="zh-CN"/>
            <w14:ligatures w14:val="standardContextual"/>
          </w:rPr>
          <w:tab/>
        </w:r>
        <w:r w:rsidRPr="009466A9">
          <w:rPr>
            <w:rStyle w:val="af0"/>
            <w:rFonts w:eastAsia="等线" w:hint="eastAsia"/>
            <w:b/>
            <w:bCs/>
          </w:rPr>
          <w:t>For L3 measurement of neighbouring cell based on OD-SSB, R2 not pursue further specification work.</w:t>
        </w:r>
      </w:hyperlink>
    </w:p>
    <w:p w14:paraId="2D1F38C5" w14:textId="28EC1D86" w:rsidR="009466A9" w:rsidRPr="009466A9" w:rsidRDefault="009466A9" w:rsidP="009466A9">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86808241" w:history="1">
        <w:r w:rsidRPr="009466A9">
          <w:rPr>
            <w:rStyle w:val="af0"/>
            <w:rFonts w:eastAsia="等线" w:hint="eastAsia"/>
            <w:b/>
            <w:bCs/>
          </w:rPr>
          <w:t>Proposal 6</w:t>
        </w:r>
        <w:r w:rsidRPr="009466A9">
          <w:rPr>
            <w:rFonts w:asciiTheme="minorHAnsi" w:eastAsiaTheme="minorEastAsia" w:hAnsiTheme="minorHAnsi" w:cstheme="minorBidi" w:hint="eastAsia"/>
            <w:b/>
            <w:bCs/>
            <w:kern w:val="2"/>
            <w:szCs w:val="24"/>
            <w:lang w:val="en-US" w:eastAsia="zh-CN"/>
            <w14:ligatures w14:val="standardContextual"/>
          </w:rPr>
          <w:tab/>
        </w:r>
        <w:r w:rsidRPr="009466A9">
          <w:rPr>
            <w:rStyle w:val="af0"/>
            <w:rFonts w:eastAsia="等线" w:hint="eastAsia"/>
            <w:b/>
            <w:bCs/>
          </w:rPr>
          <w:t>R2 not pursue MAC-CE triggered MR for OD-SSB.</w:t>
        </w:r>
      </w:hyperlink>
    </w:p>
    <w:p w14:paraId="5369BB88" w14:textId="21D19F21" w:rsidR="00D22B0A" w:rsidRPr="00D22B0A" w:rsidRDefault="00D22B0A" w:rsidP="00EF2E81">
      <w:pPr>
        <w:pStyle w:val="TOC1"/>
        <w:tabs>
          <w:tab w:val="left" w:pos="1418"/>
        </w:tabs>
        <w:ind w:left="1418" w:hanging="1418"/>
        <w:rPr>
          <w:rFonts w:eastAsia="等线"/>
          <w:lang w:eastAsia="zh-CN"/>
        </w:rPr>
      </w:pPr>
      <w:r w:rsidRPr="00EF2E81">
        <w:rPr>
          <w:rStyle w:val="af0"/>
          <w:rFonts w:eastAsia="等线"/>
        </w:rPr>
        <w:fldChar w:fldCharType="end"/>
      </w:r>
      <w:bookmarkEnd w:id="0"/>
      <w:bookmarkEnd w:id="1"/>
      <w:bookmarkEnd w:id="2"/>
      <w:bookmarkEnd w:id="3"/>
      <w:bookmarkEnd w:id="4"/>
      <w:bookmarkEnd w:id="5"/>
      <w:bookmarkEnd w:id="6"/>
      <w:bookmarkEnd w:id="7"/>
      <w:bookmarkEnd w:id="8"/>
      <w:bookmarkEnd w:id="9"/>
      <w:bookmarkEnd w:id="10"/>
      <w:bookmarkEnd w:id="11"/>
    </w:p>
    <w:sectPr w:rsidR="00D22B0A" w:rsidRPr="00D22B0A" w:rsidSect="009C02F5">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5470F" w14:textId="77777777" w:rsidR="005C09B3" w:rsidRPr="007B4B4C" w:rsidRDefault="005C09B3">
      <w:pPr>
        <w:spacing w:after="0"/>
      </w:pPr>
      <w:r w:rsidRPr="007B4B4C">
        <w:separator/>
      </w:r>
    </w:p>
  </w:endnote>
  <w:endnote w:type="continuationSeparator" w:id="0">
    <w:p w14:paraId="7052E525" w14:textId="77777777" w:rsidR="005C09B3" w:rsidRPr="007B4B4C" w:rsidRDefault="005C09B3">
      <w:pPr>
        <w:spacing w:after="0"/>
      </w:pPr>
      <w:r w:rsidRPr="007B4B4C">
        <w:continuationSeparator/>
      </w:r>
    </w:p>
  </w:endnote>
  <w:endnote w:type="continuationNotice" w:id="1">
    <w:p w14:paraId="6CFEE1E6" w14:textId="77777777" w:rsidR="005C09B3" w:rsidRPr="007B4B4C" w:rsidRDefault="005C0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98B85" w14:textId="77777777" w:rsidR="005C09B3" w:rsidRPr="007B4B4C" w:rsidRDefault="005C09B3">
      <w:pPr>
        <w:spacing w:after="0"/>
      </w:pPr>
      <w:r w:rsidRPr="007B4B4C">
        <w:separator/>
      </w:r>
    </w:p>
  </w:footnote>
  <w:footnote w:type="continuationSeparator" w:id="0">
    <w:p w14:paraId="0B2176E2" w14:textId="77777777" w:rsidR="005C09B3" w:rsidRPr="007B4B4C" w:rsidRDefault="005C09B3">
      <w:pPr>
        <w:spacing w:after="0"/>
      </w:pPr>
      <w:r w:rsidRPr="007B4B4C">
        <w:continuationSeparator/>
      </w:r>
    </w:p>
  </w:footnote>
  <w:footnote w:type="continuationNotice" w:id="1">
    <w:p w14:paraId="5FD4D3FD" w14:textId="77777777" w:rsidR="005C09B3" w:rsidRPr="007B4B4C" w:rsidRDefault="005C09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E00D62"/>
    <w:multiLevelType w:val="hybridMultilevel"/>
    <w:tmpl w:val="BEF66F7E"/>
    <w:lvl w:ilvl="0" w:tplc="591851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C412542"/>
    <w:multiLevelType w:val="hybridMultilevel"/>
    <w:tmpl w:val="6226D5E4"/>
    <w:lvl w:ilvl="0" w:tplc="6E52C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902327"/>
    <w:multiLevelType w:val="hybridMultilevel"/>
    <w:tmpl w:val="AD2048EE"/>
    <w:lvl w:ilvl="0" w:tplc="CDA02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143577212">
    <w:abstractNumId w:val="2"/>
  </w:num>
  <w:num w:numId="2" w16cid:durableId="1752193027">
    <w:abstractNumId w:val="4"/>
  </w:num>
  <w:num w:numId="3" w16cid:durableId="908924519">
    <w:abstractNumId w:val="7"/>
  </w:num>
  <w:num w:numId="4" w16cid:durableId="189955214">
    <w:abstractNumId w:val="6"/>
  </w:num>
  <w:num w:numId="5" w16cid:durableId="494999870">
    <w:abstractNumId w:val="10"/>
  </w:num>
  <w:num w:numId="6" w16cid:durableId="994842426">
    <w:abstractNumId w:val="9"/>
  </w:num>
  <w:num w:numId="7" w16cid:durableId="1866096738">
    <w:abstractNumId w:val="0"/>
  </w:num>
  <w:num w:numId="8" w16cid:durableId="1581330206">
    <w:abstractNumId w:val="1"/>
  </w:num>
  <w:num w:numId="9" w16cid:durableId="619921661">
    <w:abstractNumId w:val="8"/>
  </w:num>
  <w:num w:numId="10" w16cid:durableId="273635411">
    <w:abstractNumId w:val="3"/>
  </w:num>
  <w:num w:numId="11" w16cid:durableId="178553359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A8"/>
    <w:rsid w:val="00017EF7"/>
    <w:rsid w:val="000206E8"/>
    <w:rsid w:val="0002075A"/>
    <w:rsid w:val="0002199B"/>
    <w:rsid w:val="00021C07"/>
    <w:rsid w:val="00021E50"/>
    <w:rsid w:val="00021F61"/>
    <w:rsid w:val="00022071"/>
    <w:rsid w:val="00022419"/>
    <w:rsid w:val="0002241D"/>
    <w:rsid w:val="00022435"/>
    <w:rsid w:val="0002246D"/>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BD"/>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C92"/>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07F"/>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92"/>
    <w:rsid w:val="000B3449"/>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50B"/>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2F0"/>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355"/>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43D"/>
    <w:rsid w:val="0018069D"/>
    <w:rsid w:val="00180B6B"/>
    <w:rsid w:val="00180BBD"/>
    <w:rsid w:val="0018102B"/>
    <w:rsid w:val="0018131C"/>
    <w:rsid w:val="0018131E"/>
    <w:rsid w:val="001814A9"/>
    <w:rsid w:val="001817FB"/>
    <w:rsid w:val="001819A7"/>
    <w:rsid w:val="00181E1E"/>
    <w:rsid w:val="00181E95"/>
    <w:rsid w:val="00181FE2"/>
    <w:rsid w:val="0018209C"/>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C45"/>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9D4"/>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9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F50"/>
    <w:rsid w:val="001C4060"/>
    <w:rsid w:val="001C416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71D1"/>
    <w:rsid w:val="001C7287"/>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B"/>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2"/>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70F3"/>
    <w:rsid w:val="00267154"/>
    <w:rsid w:val="0026782F"/>
    <w:rsid w:val="00267C52"/>
    <w:rsid w:val="00267C76"/>
    <w:rsid w:val="00267D84"/>
    <w:rsid w:val="00270504"/>
    <w:rsid w:val="00270789"/>
    <w:rsid w:val="00270869"/>
    <w:rsid w:val="00270A90"/>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97"/>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B35"/>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E"/>
    <w:rsid w:val="002F0D66"/>
    <w:rsid w:val="002F0DDB"/>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441"/>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A5F"/>
    <w:rsid w:val="00324F8F"/>
    <w:rsid w:val="003251B1"/>
    <w:rsid w:val="003251EE"/>
    <w:rsid w:val="0032540C"/>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07B"/>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48"/>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2E8"/>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388"/>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C1"/>
    <w:rsid w:val="0043353F"/>
    <w:rsid w:val="00433752"/>
    <w:rsid w:val="00433927"/>
    <w:rsid w:val="00433C77"/>
    <w:rsid w:val="00433D34"/>
    <w:rsid w:val="0043459B"/>
    <w:rsid w:val="00434A8E"/>
    <w:rsid w:val="00434B13"/>
    <w:rsid w:val="00434F83"/>
    <w:rsid w:val="004354B5"/>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875"/>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DBC"/>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215"/>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3DB"/>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F82"/>
    <w:rsid w:val="00493603"/>
    <w:rsid w:val="00493907"/>
    <w:rsid w:val="004944CA"/>
    <w:rsid w:val="0049491A"/>
    <w:rsid w:val="00494DE6"/>
    <w:rsid w:val="00494F73"/>
    <w:rsid w:val="00495535"/>
    <w:rsid w:val="00495594"/>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50000B"/>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0B"/>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4E6"/>
    <w:rsid w:val="005718FE"/>
    <w:rsid w:val="00571A4A"/>
    <w:rsid w:val="00571D55"/>
    <w:rsid w:val="00572139"/>
    <w:rsid w:val="00572216"/>
    <w:rsid w:val="005724A1"/>
    <w:rsid w:val="005724F0"/>
    <w:rsid w:val="00572610"/>
    <w:rsid w:val="0057283C"/>
    <w:rsid w:val="00572D29"/>
    <w:rsid w:val="0057317B"/>
    <w:rsid w:val="00573AAC"/>
    <w:rsid w:val="00573C01"/>
    <w:rsid w:val="00573C33"/>
    <w:rsid w:val="00573D11"/>
    <w:rsid w:val="005741A2"/>
    <w:rsid w:val="005743D7"/>
    <w:rsid w:val="005744BF"/>
    <w:rsid w:val="00574550"/>
    <w:rsid w:val="00574804"/>
    <w:rsid w:val="00574D1E"/>
    <w:rsid w:val="00574DC2"/>
    <w:rsid w:val="00574DDD"/>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09B3"/>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2"/>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DE"/>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35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49"/>
    <w:rsid w:val="00621188"/>
    <w:rsid w:val="006212CF"/>
    <w:rsid w:val="006214E5"/>
    <w:rsid w:val="00621B14"/>
    <w:rsid w:val="00621C23"/>
    <w:rsid w:val="00621DE9"/>
    <w:rsid w:val="006223FC"/>
    <w:rsid w:val="006224FB"/>
    <w:rsid w:val="00622619"/>
    <w:rsid w:val="00622961"/>
    <w:rsid w:val="00622AD3"/>
    <w:rsid w:val="006230AA"/>
    <w:rsid w:val="00623110"/>
    <w:rsid w:val="006232D7"/>
    <w:rsid w:val="00623395"/>
    <w:rsid w:val="006235A1"/>
    <w:rsid w:val="006239B0"/>
    <w:rsid w:val="00623A24"/>
    <w:rsid w:val="00623A63"/>
    <w:rsid w:val="0062436E"/>
    <w:rsid w:val="0062452D"/>
    <w:rsid w:val="0062466A"/>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13"/>
    <w:rsid w:val="00667585"/>
    <w:rsid w:val="00667A1B"/>
    <w:rsid w:val="006706BD"/>
    <w:rsid w:val="0067075F"/>
    <w:rsid w:val="006707B6"/>
    <w:rsid w:val="00671041"/>
    <w:rsid w:val="006712EC"/>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3CE9"/>
    <w:rsid w:val="00673D54"/>
    <w:rsid w:val="006740DB"/>
    <w:rsid w:val="00674808"/>
    <w:rsid w:val="006749B5"/>
    <w:rsid w:val="00674B4B"/>
    <w:rsid w:val="00674E9C"/>
    <w:rsid w:val="00674FA3"/>
    <w:rsid w:val="00675030"/>
    <w:rsid w:val="0067544C"/>
    <w:rsid w:val="0067582E"/>
    <w:rsid w:val="00675A6B"/>
    <w:rsid w:val="0067626C"/>
    <w:rsid w:val="00676B2E"/>
    <w:rsid w:val="00677085"/>
    <w:rsid w:val="0067745A"/>
    <w:rsid w:val="00677582"/>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1E9"/>
    <w:rsid w:val="006D74B9"/>
    <w:rsid w:val="006D7A75"/>
    <w:rsid w:val="006D7B92"/>
    <w:rsid w:val="006D7EA7"/>
    <w:rsid w:val="006D7F77"/>
    <w:rsid w:val="006E055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3C"/>
    <w:rsid w:val="006E4DE4"/>
    <w:rsid w:val="006E56E1"/>
    <w:rsid w:val="006E5956"/>
    <w:rsid w:val="006E5964"/>
    <w:rsid w:val="006E59F3"/>
    <w:rsid w:val="006E5C0F"/>
    <w:rsid w:val="006E5CDC"/>
    <w:rsid w:val="006E5EB2"/>
    <w:rsid w:val="006E6E73"/>
    <w:rsid w:val="006E7AA4"/>
    <w:rsid w:val="006E7B9A"/>
    <w:rsid w:val="006E7E9C"/>
    <w:rsid w:val="006F00D7"/>
    <w:rsid w:val="006F0AFD"/>
    <w:rsid w:val="006F115B"/>
    <w:rsid w:val="006F1378"/>
    <w:rsid w:val="006F13B3"/>
    <w:rsid w:val="006F1488"/>
    <w:rsid w:val="006F178E"/>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B"/>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7ED"/>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AC"/>
    <w:rsid w:val="00802F09"/>
    <w:rsid w:val="00802FB1"/>
    <w:rsid w:val="008037C4"/>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893"/>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BD"/>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16"/>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2F"/>
    <w:rsid w:val="00834086"/>
    <w:rsid w:val="0083432A"/>
    <w:rsid w:val="0083448B"/>
    <w:rsid w:val="0083451F"/>
    <w:rsid w:val="00834778"/>
    <w:rsid w:val="00834AED"/>
    <w:rsid w:val="00834CA8"/>
    <w:rsid w:val="00834FD4"/>
    <w:rsid w:val="008352E5"/>
    <w:rsid w:val="008353B6"/>
    <w:rsid w:val="00835756"/>
    <w:rsid w:val="00835786"/>
    <w:rsid w:val="00835A1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5E0"/>
    <w:rsid w:val="0086191A"/>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D89"/>
    <w:rsid w:val="00882262"/>
    <w:rsid w:val="0088227B"/>
    <w:rsid w:val="0088240E"/>
    <w:rsid w:val="0088245B"/>
    <w:rsid w:val="00882585"/>
    <w:rsid w:val="008825B6"/>
    <w:rsid w:val="00882803"/>
    <w:rsid w:val="00882C28"/>
    <w:rsid w:val="00884383"/>
    <w:rsid w:val="00884A14"/>
    <w:rsid w:val="00884BFC"/>
    <w:rsid w:val="00885C77"/>
    <w:rsid w:val="00885E84"/>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A86"/>
    <w:rsid w:val="008D1BC6"/>
    <w:rsid w:val="008D1D07"/>
    <w:rsid w:val="008D1F9A"/>
    <w:rsid w:val="008D2002"/>
    <w:rsid w:val="008D21EB"/>
    <w:rsid w:val="008D271E"/>
    <w:rsid w:val="008D2FB7"/>
    <w:rsid w:val="008D33B4"/>
    <w:rsid w:val="008D370D"/>
    <w:rsid w:val="008D3801"/>
    <w:rsid w:val="008D3B8A"/>
    <w:rsid w:val="008D42F5"/>
    <w:rsid w:val="008D4526"/>
    <w:rsid w:val="008D45C6"/>
    <w:rsid w:val="008D4717"/>
    <w:rsid w:val="008D49DA"/>
    <w:rsid w:val="008D4AD1"/>
    <w:rsid w:val="008D5275"/>
    <w:rsid w:val="008D5279"/>
    <w:rsid w:val="008D5280"/>
    <w:rsid w:val="008D53A1"/>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886"/>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6A9"/>
    <w:rsid w:val="00946752"/>
    <w:rsid w:val="00946A3D"/>
    <w:rsid w:val="00947057"/>
    <w:rsid w:val="0094786D"/>
    <w:rsid w:val="00947949"/>
    <w:rsid w:val="00947961"/>
    <w:rsid w:val="00947C23"/>
    <w:rsid w:val="00947D4F"/>
    <w:rsid w:val="00947DD3"/>
    <w:rsid w:val="00947FDF"/>
    <w:rsid w:val="009502B7"/>
    <w:rsid w:val="009502FC"/>
    <w:rsid w:val="0095046B"/>
    <w:rsid w:val="009504BC"/>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79"/>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6CE"/>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F72"/>
    <w:rsid w:val="009E5356"/>
    <w:rsid w:val="009E5401"/>
    <w:rsid w:val="009E5632"/>
    <w:rsid w:val="009E5857"/>
    <w:rsid w:val="009E58F6"/>
    <w:rsid w:val="009E5ABF"/>
    <w:rsid w:val="009E5ACB"/>
    <w:rsid w:val="009E5EDF"/>
    <w:rsid w:val="009E6306"/>
    <w:rsid w:val="009E671D"/>
    <w:rsid w:val="009E68BC"/>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5F7"/>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A5E"/>
    <w:rsid w:val="00A22EAF"/>
    <w:rsid w:val="00A22FDD"/>
    <w:rsid w:val="00A2306B"/>
    <w:rsid w:val="00A2311F"/>
    <w:rsid w:val="00A231FE"/>
    <w:rsid w:val="00A2322F"/>
    <w:rsid w:val="00A23789"/>
    <w:rsid w:val="00A239D1"/>
    <w:rsid w:val="00A23D7E"/>
    <w:rsid w:val="00A23E5E"/>
    <w:rsid w:val="00A240D7"/>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21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541E"/>
    <w:rsid w:val="00A75B41"/>
    <w:rsid w:val="00A75F19"/>
    <w:rsid w:val="00A76001"/>
    <w:rsid w:val="00A760E6"/>
    <w:rsid w:val="00A7671C"/>
    <w:rsid w:val="00A76D3B"/>
    <w:rsid w:val="00A76D6E"/>
    <w:rsid w:val="00A76F00"/>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DE6"/>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C92"/>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64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130"/>
    <w:rsid w:val="00B1617A"/>
    <w:rsid w:val="00B1655A"/>
    <w:rsid w:val="00B166EA"/>
    <w:rsid w:val="00B167F0"/>
    <w:rsid w:val="00B16B78"/>
    <w:rsid w:val="00B170C1"/>
    <w:rsid w:val="00B17170"/>
    <w:rsid w:val="00B171FE"/>
    <w:rsid w:val="00B1742E"/>
    <w:rsid w:val="00B17453"/>
    <w:rsid w:val="00B20446"/>
    <w:rsid w:val="00B20837"/>
    <w:rsid w:val="00B20F35"/>
    <w:rsid w:val="00B21519"/>
    <w:rsid w:val="00B21D31"/>
    <w:rsid w:val="00B228CC"/>
    <w:rsid w:val="00B22D53"/>
    <w:rsid w:val="00B22F00"/>
    <w:rsid w:val="00B22F21"/>
    <w:rsid w:val="00B231E6"/>
    <w:rsid w:val="00B2338C"/>
    <w:rsid w:val="00B23ABF"/>
    <w:rsid w:val="00B23CE7"/>
    <w:rsid w:val="00B240CD"/>
    <w:rsid w:val="00B2439C"/>
    <w:rsid w:val="00B243A0"/>
    <w:rsid w:val="00B24952"/>
    <w:rsid w:val="00B24B07"/>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1C82"/>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0FCC"/>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27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6DC"/>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400"/>
    <w:rsid w:val="00B736C4"/>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D6E"/>
    <w:rsid w:val="00BA2EEF"/>
    <w:rsid w:val="00BA2F1E"/>
    <w:rsid w:val="00BA2F56"/>
    <w:rsid w:val="00BA30EB"/>
    <w:rsid w:val="00BA365E"/>
    <w:rsid w:val="00BA370E"/>
    <w:rsid w:val="00BA3EC5"/>
    <w:rsid w:val="00BA41EE"/>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A03"/>
    <w:rsid w:val="00BC4BD6"/>
    <w:rsid w:val="00BC5252"/>
    <w:rsid w:val="00BC561A"/>
    <w:rsid w:val="00BC59DC"/>
    <w:rsid w:val="00BC5DFF"/>
    <w:rsid w:val="00BC6152"/>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1"/>
    <w:rsid w:val="00BD2733"/>
    <w:rsid w:val="00BD279D"/>
    <w:rsid w:val="00BD2874"/>
    <w:rsid w:val="00BD294C"/>
    <w:rsid w:val="00BD2D2B"/>
    <w:rsid w:val="00BD2D6E"/>
    <w:rsid w:val="00BD2F3D"/>
    <w:rsid w:val="00BD3403"/>
    <w:rsid w:val="00BD3535"/>
    <w:rsid w:val="00BD3BE5"/>
    <w:rsid w:val="00BD3DA4"/>
    <w:rsid w:val="00BD4216"/>
    <w:rsid w:val="00BD48C7"/>
    <w:rsid w:val="00BD4ABB"/>
    <w:rsid w:val="00BD4FDA"/>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D7E3C"/>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123"/>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BA6"/>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74F"/>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9DE"/>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09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5DF8"/>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0"/>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92"/>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A9D"/>
    <w:rsid w:val="00D83D1C"/>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258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34"/>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8C"/>
    <w:rsid w:val="00DF76BA"/>
    <w:rsid w:val="00DF76F8"/>
    <w:rsid w:val="00DF7A1B"/>
    <w:rsid w:val="00DF7B28"/>
    <w:rsid w:val="00DF7D96"/>
    <w:rsid w:val="00DF7F41"/>
    <w:rsid w:val="00E0012E"/>
    <w:rsid w:val="00E002BF"/>
    <w:rsid w:val="00E00426"/>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C11"/>
    <w:rsid w:val="00E30D58"/>
    <w:rsid w:val="00E31556"/>
    <w:rsid w:val="00E31562"/>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79"/>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E3C"/>
    <w:rsid w:val="00E7417A"/>
    <w:rsid w:val="00E742B8"/>
    <w:rsid w:val="00E74751"/>
    <w:rsid w:val="00E74ADF"/>
    <w:rsid w:val="00E75029"/>
    <w:rsid w:val="00E75205"/>
    <w:rsid w:val="00E7553F"/>
    <w:rsid w:val="00E7559E"/>
    <w:rsid w:val="00E755E8"/>
    <w:rsid w:val="00E75A4B"/>
    <w:rsid w:val="00E75D79"/>
    <w:rsid w:val="00E7611C"/>
    <w:rsid w:val="00E7662E"/>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07"/>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0A"/>
    <w:rsid w:val="00F07D6C"/>
    <w:rsid w:val="00F10643"/>
    <w:rsid w:val="00F10B4F"/>
    <w:rsid w:val="00F10BD4"/>
    <w:rsid w:val="00F10F56"/>
    <w:rsid w:val="00F11261"/>
    <w:rsid w:val="00F116FD"/>
    <w:rsid w:val="00F120D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45"/>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84"/>
    <w:rsid w:val="00F32056"/>
    <w:rsid w:val="00F32106"/>
    <w:rsid w:val="00F324CB"/>
    <w:rsid w:val="00F325C9"/>
    <w:rsid w:val="00F32766"/>
    <w:rsid w:val="00F32828"/>
    <w:rsid w:val="00F329CC"/>
    <w:rsid w:val="00F32A8A"/>
    <w:rsid w:val="00F32FB8"/>
    <w:rsid w:val="00F33625"/>
    <w:rsid w:val="00F3376B"/>
    <w:rsid w:val="00F33F22"/>
    <w:rsid w:val="00F340F7"/>
    <w:rsid w:val="00F347BC"/>
    <w:rsid w:val="00F353BB"/>
    <w:rsid w:val="00F354A2"/>
    <w:rsid w:val="00F354C0"/>
    <w:rsid w:val="00F35584"/>
    <w:rsid w:val="00F35DAB"/>
    <w:rsid w:val="00F35EF5"/>
    <w:rsid w:val="00F3632C"/>
    <w:rsid w:val="00F36A7B"/>
    <w:rsid w:val="00F36B24"/>
    <w:rsid w:val="00F36BEE"/>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AA5"/>
    <w:rsid w:val="00F61C91"/>
    <w:rsid w:val="00F61F2B"/>
    <w:rsid w:val="00F61FA1"/>
    <w:rsid w:val="00F62028"/>
    <w:rsid w:val="00F62154"/>
    <w:rsid w:val="00F6221C"/>
    <w:rsid w:val="00F6242B"/>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2ED"/>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1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BA1"/>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54F"/>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70F5615-D9EC-42E2-9D7E-8E835A1F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rsid w:val="00996FC0"/>
    <w:pPr>
      <w:numPr>
        <w:numId w:val="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2088</Words>
  <Characters>11906</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6</cp:revision>
  <cp:lastPrinted>2017-05-08T10:55:00Z</cp:lastPrinted>
  <dcterms:created xsi:type="dcterms:W3CDTF">2025-01-03T06:51:00Z</dcterms:created>
  <dcterms:modified xsi:type="dcterms:W3CDTF">2025-02-04T02:19:00Z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